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2ACC0D2" w14:textId="77777777" w:rsidR="0014730A" w:rsidRPr="00381A28" w:rsidRDefault="0014730A" w:rsidP="001B021E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381A28">
        <w:rPr>
          <w:rFonts w:ascii="Arial" w:hAnsi="Arial" w:cs="Arial"/>
          <w:b/>
          <w:color w:val="000000" w:themeColor="text1"/>
          <w:sz w:val="22"/>
          <w:szCs w:val="22"/>
        </w:rPr>
        <w:t xml:space="preserve">OBČINA KAMNIK </w:t>
      </w:r>
    </w:p>
    <w:p w14:paraId="486E13A0" w14:textId="77777777" w:rsidR="0014730A" w:rsidRPr="00381A28" w:rsidRDefault="0014730A" w:rsidP="001B021E">
      <w:pPr>
        <w:jc w:val="both"/>
        <w:rPr>
          <w:rFonts w:ascii="Arial" w:hAnsi="Arial" w:cs="Arial"/>
          <w:b/>
          <w:color w:val="000000" w:themeColor="text1"/>
          <w:sz w:val="22"/>
          <w:szCs w:val="22"/>
        </w:rPr>
      </w:pPr>
      <w:r w:rsidRPr="00381A28">
        <w:rPr>
          <w:rFonts w:ascii="Arial" w:hAnsi="Arial" w:cs="Arial"/>
          <w:b/>
          <w:color w:val="000000" w:themeColor="text1"/>
          <w:sz w:val="22"/>
          <w:szCs w:val="22"/>
        </w:rPr>
        <w:t xml:space="preserve">      ŽUPAN </w:t>
      </w:r>
    </w:p>
    <w:p w14:paraId="41F3CB13" w14:textId="77777777" w:rsidR="0014730A" w:rsidRPr="00381A28" w:rsidRDefault="0014730A" w:rsidP="001B021E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81A28">
        <w:rPr>
          <w:rFonts w:ascii="Arial" w:hAnsi="Arial" w:cs="Arial"/>
          <w:color w:val="000000" w:themeColor="text1"/>
          <w:sz w:val="22"/>
          <w:szCs w:val="22"/>
        </w:rPr>
        <w:t xml:space="preserve">  Glavni trg 24 </w:t>
      </w:r>
    </w:p>
    <w:p w14:paraId="40C26B99" w14:textId="77777777" w:rsidR="0014730A" w:rsidRPr="00381A28" w:rsidRDefault="0014730A" w:rsidP="001B021E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81A28">
        <w:rPr>
          <w:rFonts w:ascii="Arial" w:hAnsi="Arial" w:cs="Arial"/>
          <w:color w:val="000000" w:themeColor="text1"/>
          <w:sz w:val="22"/>
          <w:szCs w:val="22"/>
        </w:rPr>
        <w:t xml:space="preserve">  1240 Kamnik </w:t>
      </w:r>
    </w:p>
    <w:p w14:paraId="7DA6A24C" w14:textId="77777777" w:rsidR="0014730A" w:rsidRPr="00381A28" w:rsidRDefault="0014730A" w:rsidP="001B021E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7CAD3604" w14:textId="77777777" w:rsidR="00166D72" w:rsidRPr="00381A28" w:rsidRDefault="00166D72" w:rsidP="001B021E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1BFE33C3" w14:textId="77777777" w:rsidR="0014730A" w:rsidRPr="00381A28" w:rsidRDefault="0014730A" w:rsidP="001B021E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81A28">
        <w:rPr>
          <w:rFonts w:ascii="Arial" w:hAnsi="Arial" w:cs="Arial"/>
          <w:color w:val="000000" w:themeColor="text1"/>
          <w:sz w:val="22"/>
          <w:szCs w:val="22"/>
        </w:rPr>
        <w:t xml:space="preserve">Številka: </w:t>
      </w:r>
      <w:r w:rsidR="00641D12" w:rsidRPr="00381A28">
        <w:rPr>
          <w:rFonts w:ascii="Arial" w:hAnsi="Arial" w:cs="Arial"/>
          <w:color w:val="000000" w:themeColor="text1"/>
          <w:sz w:val="22"/>
          <w:szCs w:val="22"/>
        </w:rPr>
        <w:t xml:space="preserve"> 3500-1</w:t>
      </w:r>
      <w:r w:rsidR="00AD3CCE" w:rsidRPr="00381A28">
        <w:rPr>
          <w:rFonts w:ascii="Arial" w:hAnsi="Arial" w:cs="Arial"/>
          <w:color w:val="000000" w:themeColor="text1"/>
          <w:sz w:val="22"/>
          <w:szCs w:val="22"/>
        </w:rPr>
        <w:t>2</w:t>
      </w:r>
      <w:r w:rsidR="00641D12" w:rsidRPr="00381A28">
        <w:rPr>
          <w:rFonts w:ascii="Arial" w:hAnsi="Arial" w:cs="Arial"/>
          <w:color w:val="000000" w:themeColor="text1"/>
          <w:sz w:val="22"/>
          <w:szCs w:val="22"/>
        </w:rPr>
        <w:t>/2023-5/1</w:t>
      </w:r>
    </w:p>
    <w:p w14:paraId="02148082" w14:textId="77777777" w:rsidR="0014730A" w:rsidRPr="00381A28" w:rsidRDefault="0014730A" w:rsidP="001B021E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81A28">
        <w:rPr>
          <w:rFonts w:ascii="Arial" w:hAnsi="Arial" w:cs="Arial"/>
          <w:color w:val="000000" w:themeColor="text1"/>
          <w:sz w:val="22"/>
          <w:szCs w:val="22"/>
        </w:rPr>
        <w:t>Datum:</w:t>
      </w:r>
      <w:r w:rsidR="00527823" w:rsidRPr="00381A2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A2C42" w:rsidRPr="00381A28"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="00641D12" w:rsidRPr="00381A28">
        <w:rPr>
          <w:rFonts w:ascii="Arial" w:hAnsi="Arial" w:cs="Arial"/>
          <w:color w:val="000000" w:themeColor="text1"/>
          <w:sz w:val="22"/>
          <w:szCs w:val="22"/>
        </w:rPr>
        <w:t xml:space="preserve"> 2</w:t>
      </w:r>
      <w:r w:rsidR="00B55EFD" w:rsidRPr="00381A28">
        <w:rPr>
          <w:rFonts w:ascii="Arial" w:hAnsi="Arial" w:cs="Arial"/>
          <w:color w:val="000000" w:themeColor="text1"/>
          <w:sz w:val="22"/>
          <w:szCs w:val="22"/>
        </w:rPr>
        <w:t>5</w:t>
      </w:r>
      <w:r w:rsidR="00641D12" w:rsidRPr="00381A28">
        <w:rPr>
          <w:rFonts w:ascii="Arial" w:hAnsi="Arial" w:cs="Arial"/>
          <w:color w:val="000000" w:themeColor="text1"/>
          <w:sz w:val="22"/>
          <w:szCs w:val="22"/>
        </w:rPr>
        <w:t>.</w:t>
      </w:r>
      <w:r w:rsidR="00FA2C42" w:rsidRPr="00381A2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AD3CCE" w:rsidRPr="00381A28">
        <w:rPr>
          <w:rFonts w:ascii="Arial" w:hAnsi="Arial" w:cs="Arial"/>
          <w:color w:val="000000" w:themeColor="text1"/>
          <w:sz w:val="22"/>
          <w:szCs w:val="22"/>
        </w:rPr>
        <w:t>10</w:t>
      </w:r>
      <w:r w:rsidR="00641D12" w:rsidRPr="00381A28">
        <w:rPr>
          <w:rFonts w:ascii="Arial" w:hAnsi="Arial" w:cs="Arial"/>
          <w:color w:val="000000" w:themeColor="text1"/>
          <w:sz w:val="22"/>
          <w:szCs w:val="22"/>
        </w:rPr>
        <w:t>.</w:t>
      </w:r>
      <w:r w:rsidR="00FA2C42" w:rsidRPr="00381A2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641D12" w:rsidRPr="00381A28">
        <w:rPr>
          <w:rFonts w:ascii="Arial" w:hAnsi="Arial" w:cs="Arial"/>
          <w:color w:val="000000" w:themeColor="text1"/>
          <w:sz w:val="22"/>
          <w:szCs w:val="22"/>
        </w:rPr>
        <w:t>2024</w:t>
      </w:r>
    </w:p>
    <w:p w14:paraId="6792A556" w14:textId="77777777" w:rsidR="0014730A" w:rsidRPr="00381A28" w:rsidRDefault="0014730A" w:rsidP="001B021E">
      <w:pPr>
        <w:rPr>
          <w:rFonts w:ascii="Arial" w:eastAsia="Calibri" w:hAnsi="Arial" w:cs="Arial"/>
          <w:color w:val="000000" w:themeColor="text1"/>
          <w:sz w:val="22"/>
          <w:szCs w:val="22"/>
        </w:rPr>
      </w:pPr>
    </w:p>
    <w:p w14:paraId="7FDDB13A" w14:textId="77777777" w:rsidR="00166D72" w:rsidRPr="00381A28" w:rsidRDefault="00166D72" w:rsidP="001B021E">
      <w:pPr>
        <w:rPr>
          <w:rFonts w:ascii="Arial" w:eastAsia="Calibri" w:hAnsi="Arial" w:cs="Arial"/>
          <w:color w:val="000000" w:themeColor="text1"/>
          <w:sz w:val="22"/>
          <w:szCs w:val="22"/>
        </w:rPr>
      </w:pPr>
    </w:p>
    <w:p w14:paraId="76E4FEDE" w14:textId="77777777" w:rsidR="0014730A" w:rsidRPr="00381A28" w:rsidRDefault="0014730A" w:rsidP="001B021E">
      <w:pPr>
        <w:rPr>
          <w:rFonts w:ascii="Arial" w:eastAsia="Calibri" w:hAnsi="Arial" w:cs="Arial"/>
          <w:b/>
          <w:color w:val="000000" w:themeColor="text1"/>
          <w:sz w:val="22"/>
          <w:szCs w:val="22"/>
        </w:rPr>
      </w:pPr>
      <w:r w:rsidRPr="00381A28">
        <w:rPr>
          <w:rFonts w:ascii="Arial" w:eastAsia="Calibri" w:hAnsi="Arial" w:cs="Arial"/>
          <w:b/>
          <w:color w:val="000000" w:themeColor="text1"/>
          <w:sz w:val="22"/>
          <w:szCs w:val="22"/>
        </w:rPr>
        <w:t>OBČINSKI SVET</w:t>
      </w:r>
    </w:p>
    <w:p w14:paraId="4A129424" w14:textId="77777777" w:rsidR="0014730A" w:rsidRPr="00381A28" w:rsidRDefault="0014730A" w:rsidP="001B021E">
      <w:pPr>
        <w:rPr>
          <w:rFonts w:ascii="Arial" w:eastAsia="Calibri" w:hAnsi="Arial" w:cs="Arial"/>
          <w:b/>
          <w:color w:val="000000" w:themeColor="text1"/>
          <w:sz w:val="22"/>
          <w:szCs w:val="22"/>
        </w:rPr>
      </w:pPr>
      <w:r w:rsidRPr="00381A28">
        <w:rPr>
          <w:rFonts w:ascii="Arial" w:eastAsia="Calibri" w:hAnsi="Arial" w:cs="Arial"/>
          <w:b/>
          <w:color w:val="000000" w:themeColor="text1"/>
          <w:sz w:val="22"/>
          <w:szCs w:val="22"/>
        </w:rPr>
        <w:t>OBČINE KAMNIK</w:t>
      </w:r>
    </w:p>
    <w:p w14:paraId="45CA0EE8" w14:textId="77777777" w:rsidR="00BF324B" w:rsidRPr="00381A28" w:rsidRDefault="00BF324B" w:rsidP="001B021E">
      <w:pPr>
        <w:ind w:left="1412" w:hanging="1412"/>
        <w:jc w:val="both"/>
        <w:outlineLvl w:val="1"/>
        <w:rPr>
          <w:rFonts w:ascii="Arial" w:eastAsia="Calibri" w:hAnsi="Arial" w:cs="Arial"/>
          <w:color w:val="000000" w:themeColor="text1"/>
          <w:sz w:val="22"/>
          <w:szCs w:val="22"/>
        </w:rPr>
      </w:pPr>
      <w:bookmarkStart w:id="0" w:name="content-top"/>
      <w:bookmarkEnd w:id="0"/>
    </w:p>
    <w:p w14:paraId="73AAAE59" w14:textId="77777777" w:rsidR="00166D72" w:rsidRPr="00381A28" w:rsidRDefault="00166D72" w:rsidP="001B021E">
      <w:pPr>
        <w:ind w:left="1412" w:hanging="1412"/>
        <w:jc w:val="both"/>
        <w:outlineLvl w:val="1"/>
        <w:rPr>
          <w:rFonts w:ascii="Arial" w:eastAsia="Calibri" w:hAnsi="Arial" w:cs="Arial"/>
          <w:color w:val="000000" w:themeColor="text1"/>
          <w:sz w:val="22"/>
          <w:szCs w:val="22"/>
        </w:rPr>
      </w:pPr>
    </w:p>
    <w:p w14:paraId="75EF84E4" w14:textId="77777777" w:rsidR="0014730A" w:rsidRPr="00381A28" w:rsidRDefault="0014730A" w:rsidP="001B021E">
      <w:pPr>
        <w:ind w:left="1412" w:hanging="1412"/>
        <w:jc w:val="both"/>
        <w:outlineLvl w:val="1"/>
        <w:rPr>
          <w:rFonts w:ascii="Arial" w:hAnsi="Arial" w:cs="Arial"/>
          <w:b/>
          <w:color w:val="000000" w:themeColor="text1"/>
          <w:sz w:val="22"/>
          <w:szCs w:val="22"/>
        </w:rPr>
      </w:pP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>ZADEVA:</w:t>
      </w:r>
      <w:r w:rsidR="00151B17" w:rsidRPr="00381A28">
        <w:rPr>
          <w:rFonts w:ascii="Arial" w:eastAsia="Calibri" w:hAnsi="Arial" w:cs="Arial"/>
          <w:color w:val="000000" w:themeColor="text1"/>
          <w:sz w:val="22"/>
          <w:szCs w:val="22"/>
        </w:rPr>
        <w:tab/>
      </w:r>
      <w:r w:rsidR="00151B17" w:rsidRPr="00381A28">
        <w:rPr>
          <w:rFonts w:ascii="Arial" w:eastAsia="Calibri" w:hAnsi="Arial" w:cs="Arial"/>
          <w:b/>
          <w:color w:val="000000" w:themeColor="text1"/>
          <w:sz w:val="22"/>
          <w:szCs w:val="22"/>
        </w:rPr>
        <w:tab/>
      </w:r>
      <w:r w:rsidRPr="00381A28">
        <w:rPr>
          <w:rFonts w:ascii="Arial" w:eastAsia="Calibri" w:hAnsi="Arial" w:cs="Arial"/>
          <w:b/>
          <w:color w:val="000000" w:themeColor="text1"/>
          <w:sz w:val="22"/>
          <w:szCs w:val="22"/>
        </w:rPr>
        <w:t>PREDLOG SKLEPA</w:t>
      </w:r>
      <w:r w:rsidRPr="00381A28">
        <w:rPr>
          <w:rFonts w:ascii="Arial" w:hAnsi="Arial" w:cs="Arial"/>
          <w:b/>
          <w:color w:val="000000" w:themeColor="text1"/>
          <w:sz w:val="22"/>
          <w:szCs w:val="22"/>
        </w:rPr>
        <w:t xml:space="preserve"> O LOKACIJSKI PREVERI</w:t>
      </w:r>
      <w:r w:rsidRPr="00381A28">
        <w:rPr>
          <w:rFonts w:ascii="Arial" w:eastAsia="Calibri" w:hAnsi="Arial" w:cs="Arial"/>
          <w:b/>
          <w:color w:val="000000" w:themeColor="text1"/>
          <w:sz w:val="22"/>
          <w:szCs w:val="22"/>
        </w:rPr>
        <w:t xml:space="preserve">TVI </w:t>
      </w:r>
      <w:r w:rsidR="00AD3CCE" w:rsidRPr="00381A28">
        <w:rPr>
          <w:rFonts w:ascii="Arial" w:eastAsia="Calibri" w:hAnsi="Arial" w:cs="Arial"/>
          <w:b/>
          <w:color w:val="000000" w:themeColor="text1"/>
          <w:sz w:val="22"/>
          <w:szCs w:val="22"/>
        </w:rPr>
        <w:t xml:space="preserve">ZA OBMOČJE EUP KE-26/128 – </w:t>
      </w:r>
      <w:proofErr w:type="spellStart"/>
      <w:r w:rsidR="00AD3CCE" w:rsidRPr="00381A28">
        <w:rPr>
          <w:rFonts w:ascii="Arial" w:eastAsia="Calibri" w:hAnsi="Arial" w:cs="Arial"/>
          <w:b/>
          <w:color w:val="000000" w:themeColor="text1"/>
          <w:sz w:val="22"/>
          <w:szCs w:val="22"/>
        </w:rPr>
        <w:t>AK</w:t>
      </w:r>
      <w:proofErr w:type="spellEnd"/>
      <w:r w:rsidR="00AD3CCE" w:rsidRPr="00381A28">
        <w:rPr>
          <w:rFonts w:ascii="Arial" w:eastAsia="Calibri" w:hAnsi="Arial" w:cs="Arial"/>
          <w:b/>
          <w:color w:val="000000" w:themeColor="text1"/>
          <w:sz w:val="22"/>
          <w:szCs w:val="22"/>
        </w:rPr>
        <w:t xml:space="preserve"> V OBČINI KAMNIK ZA ODSTOPANJE OD PIP</w:t>
      </w:r>
      <w:r w:rsidR="005F55AD" w:rsidRPr="00381A28">
        <w:rPr>
          <w:rFonts w:ascii="Arial" w:eastAsia="Calibri" w:hAnsi="Arial" w:cs="Arial"/>
          <w:b/>
          <w:color w:val="000000" w:themeColor="text1"/>
          <w:sz w:val="22"/>
          <w:szCs w:val="22"/>
        </w:rPr>
        <w:t>,</w:t>
      </w:r>
      <w:r w:rsidR="00AD3CCE" w:rsidRPr="00381A28">
        <w:rPr>
          <w:rFonts w:ascii="Arial" w:eastAsia="Calibri" w:hAnsi="Arial" w:cs="Arial"/>
          <w:b/>
          <w:color w:val="000000" w:themeColor="text1"/>
          <w:sz w:val="22"/>
          <w:szCs w:val="22"/>
        </w:rPr>
        <w:t xml:space="preserve"> DOLOČNIH Z OPN </w:t>
      </w:r>
      <w:r w:rsidRPr="00381A28">
        <w:rPr>
          <w:rFonts w:ascii="Arial" w:eastAsia="Calibri" w:hAnsi="Arial" w:cs="Arial"/>
          <w:b/>
          <w:color w:val="000000" w:themeColor="text1"/>
          <w:sz w:val="22"/>
          <w:szCs w:val="22"/>
        </w:rPr>
        <w:t xml:space="preserve">(identifikacijska št. PA: </w:t>
      </w:r>
      <w:r w:rsidR="00AD3CCE" w:rsidRPr="00381A28">
        <w:rPr>
          <w:rFonts w:ascii="Arial" w:eastAsia="Calibri" w:hAnsi="Arial" w:cs="Arial"/>
          <w:b/>
          <w:color w:val="000000" w:themeColor="text1"/>
          <w:sz w:val="22"/>
          <w:szCs w:val="22"/>
        </w:rPr>
        <w:t>4093</w:t>
      </w:r>
      <w:r w:rsidRPr="00381A28">
        <w:rPr>
          <w:rFonts w:ascii="Arial" w:eastAsia="Calibri" w:hAnsi="Arial" w:cs="Arial"/>
          <w:b/>
          <w:color w:val="000000" w:themeColor="text1"/>
          <w:sz w:val="22"/>
          <w:szCs w:val="22"/>
        </w:rPr>
        <w:t>)</w:t>
      </w:r>
    </w:p>
    <w:p w14:paraId="00CA02B6" w14:textId="77777777" w:rsidR="00151B17" w:rsidRPr="00381A28" w:rsidRDefault="00151B17" w:rsidP="001B021E">
      <w:pPr>
        <w:ind w:left="1412" w:hanging="1412"/>
        <w:jc w:val="both"/>
        <w:outlineLvl w:val="1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60D6B889" w14:textId="77777777" w:rsidR="00151B17" w:rsidRPr="00381A28" w:rsidRDefault="00151B17" w:rsidP="001B021E">
      <w:pPr>
        <w:ind w:left="1412" w:hanging="1412"/>
        <w:jc w:val="both"/>
        <w:outlineLvl w:val="1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PREDLAGATELJ: </w:t>
      </w: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ab/>
      </w: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ab/>
        <w:t xml:space="preserve">Matej Slapar, župan Občine Kamnik </w:t>
      </w:r>
    </w:p>
    <w:p w14:paraId="2872575C" w14:textId="77777777" w:rsidR="00151B17" w:rsidRPr="00381A28" w:rsidRDefault="00151B17" w:rsidP="001B021E">
      <w:pPr>
        <w:ind w:left="1412" w:hanging="1412"/>
        <w:jc w:val="both"/>
        <w:outlineLvl w:val="1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</w:p>
    <w:p w14:paraId="458E1F77" w14:textId="77777777" w:rsidR="00151B17" w:rsidRPr="00381A28" w:rsidRDefault="00151B17" w:rsidP="001B021E">
      <w:pPr>
        <w:ind w:left="2832" w:hanging="2832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POROČEVALEC: </w:t>
      </w: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ab/>
        <w:t>dr. Marija Tade</w:t>
      </w:r>
      <w:r w:rsidR="00477661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ja Ježek, podsekretarka – vodja </w:t>
      </w: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Oddelka za urejanje prostora, </w:t>
      </w:r>
    </w:p>
    <w:p w14:paraId="7859F729" w14:textId="77777777" w:rsidR="00151B17" w:rsidRPr="00381A28" w:rsidRDefault="00151B17" w:rsidP="001B021E">
      <w:pPr>
        <w:ind w:left="2124" w:firstLine="708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>Marjeta Novšak</w:t>
      </w:r>
      <w:r w:rsidR="00641D12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641D12" w:rsidRPr="00381A28">
        <w:rPr>
          <w:rFonts w:ascii="Arial" w:eastAsia="Calibri" w:hAnsi="Arial" w:cs="Arial"/>
          <w:color w:val="000000" w:themeColor="text1"/>
          <w:sz w:val="22"/>
          <w:szCs w:val="22"/>
        </w:rPr>
        <w:t>udia</w:t>
      </w:r>
      <w:proofErr w:type="spellEnd"/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, strokovna sodelavka </w:t>
      </w:r>
      <w:proofErr w:type="spellStart"/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>VII</w:t>
      </w:r>
      <w:proofErr w:type="spellEnd"/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>/2</w:t>
      </w:r>
    </w:p>
    <w:p w14:paraId="2E6BE56B" w14:textId="77777777" w:rsidR="00641D12" w:rsidRPr="00381A28" w:rsidRDefault="005F55AD" w:rsidP="001B021E">
      <w:pPr>
        <w:ind w:left="2124" w:firstLine="708"/>
        <w:jc w:val="both"/>
        <w:rPr>
          <w:rFonts w:ascii="Arial" w:eastAsiaTheme="minorEastAsia" w:hAnsi="Arial" w:cs="Arial"/>
          <w:color w:val="000000" w:themeColor="text1"/>
          <w:sz w:val="22"/>
          <w:szCs w:val="22"/>
        </w:rPr>
      </w:pP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>d</w:t>
      </w:r>
      <w:r w:rsidR="007941DF" w:rsidRPr="00381A28">
        <w:rPr>
          <w:rFonts w:ascii="Arial" w:eastAsia="Calibri" w:hAnsi="Arial" w:cs="Arial"/>
          <w:color w:val="000000" w:themeColor="text1"/>
          <w:sz w:val="22"/>
          <w:szCs w:val="22"/>
        </w:rPr>
        <w:t>r. Darja Marinček Prosen</w:t>
      </w: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>,</w:t>
      </w:r>
      <w:r w:rsidR="007941DF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 </w:t>
      </w:r>
      <w:proofErr w:type="spellStart"/>
      <w:r w:rsidR="007941DF" w:rsidRPr="00381A28">
        <w:rPr>
          <w:rFonts w:ascii="Arial" w:eastAsia="Calibri" w:hAnsi="Arial" w:cs="Arial"/>
          <w:color w:val="000000" w:themeColor="text1"/>
          <w:sz w:val="22"/>
          <w:szCs w:val="22"/>
        </w:rPr>
        <w:t>udia</w:t>
      </w:r>
      <w:proofErr w:type="spellEnd"/>
      <w:r w:rsidR="007941DF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 - izdelovalka lokacije preveritve </w:t>
      </w:r>
    </w:p>
    <w:p w14:paraId="7C4D07B8" w14:textId="77777777" w:rsidR="00151B17" w:rsidRPr="00381A28" w:rsidRDefault="00151B17" w:rsidP="001B021E">
      <w:pPr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</w:p>
    <w:p w14:paraId="322E137B" w14:textId="7F04EDBF" w:rsidR="00151B17" w:rsidRPr="00381A28" w:rsidRDefault="00151B17" w:rsidP="001B021E">
      <w:pPr>
        <w:ind w:left="2832" w:hanging="2832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PRAVNA OSNOVA:   </w:t>
      </w: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ab/>
      </w:r>
      <w:r w:rsidR="00FA2C42" w:rsidRPr="00381A28">
        <w:rPr>
          <w:rFonts w:ascii="Arial" w:eastAsia="Calibri" w:hAnsi="Arial" w:cs="Arial"/>
          <w:color w:val="000000" w:themeColor="text1"/>
          <w:sz w:val="22"/>
          <w:szCs w:val="22"/>
        </w:rPr>
        <w:t>13</w:t>
      </w:r>
      <w:r w:rsidR="00693DB2" w:rsidRPr="00381A28">
        <w:rPr>
          <w:rFonts w:ascii="Arial" w:eastAsia="Calibri" w:hAnsi="Arial" w:cs="Arial"/>
          <w:color w:val="000000" w:themeColor="text1"/>
          <w:sz w:val="22"/>
          <w:szCs w:val="22"/>
        </w:rPr>
        <w:t>4 in 136</w:t>
      </w:r>
      <w:r w:rsidR="00FA2C42" w:rsidRPr="00381A28">
        <w:rPr>
          <w:rFonts w:ascii="Arial" w:eastAsia="Calibri" w:hAnsi="Arial" w:cs="Arial"/>
          <w:color w:val="000000" w:themeColor="text1"/>
          <w:sz w:val="22"/>
          <w:szCs w:val="22"/>
        </w:rPr>
        <w:t>.</w:t>
      </w:r>
      <w:r w:rsidR="00527823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 člen Zakona o urejanju prostora (ZUreP-3; Uradni list RS, št. 199/21</w:t>
      </w:r>
      <w:r w:rsidR="000E65AE" w:rsidRPr="00381A28">
        <w:rPr>
          <w:rFonts w:ascii="Arial" w:eastAsia="Calibri" w:hAnsi="Arial" w:cs="Arial"/>
          <w:color w:val="000000" w:themeColor="text1"/>
          <w:sz w:val="22"/>
          <w:szCs w:val="22"/>
        </w:rPr>
        <w:t>, 18/23</w:t>
      </w:r>
      <w:r w:rsidR="00392D5C" w:rsidRPr="00381A28">
        <w:rPr>
          <w:rFonts w:ascii="Arial" w:hAnsi="Arial" w:cs="Arial"/>
          <w:sz w:val="22"/>
          <w:szCs w:val="22"/>
        </w:rPr>
        <w:t xml:space="preserve"> </w:t>
      </w:r>
      <w:r w:rsidR="00392D5C" w:rsidRPr="00381A28">
        <w:rPr>
          <w:rFonts w:ascii="Arial" w:eastAsia="Calibri" w:hAnsi="Arial" w:cs="Arial"/>
          <w:color w:val="000000" w:themeColor="text1"/>
          <w:sz w:val="22"/>
          <w:szCs w:val="22"/>
        </w:rPr>
        <w:t>– ZDU-</w:t>
      </w:r>
      <w:proofErr w:type="spellStart"/>
      <w:r w:rsidR="00392D5C" w:rsidRPr="00381A28">
        <w:rPr>
          <w:rFonts w:ascii="Arial" w:eastAsia="Calibri" w:hAnsi="Arial" w:cs="Arial"/>
          <w:color w:val="000000" w:themeColor="text1"/>
          <w:sz w:val="22"/>
          <w:szCs w:val="22"/>
        </w:rPr>
        <w:t>1O</w:t>
      </w:r>
      <w:proofErr w:type="spellEnd"/>
      <w:r w:rsidR="00603922" w:rsidRPr="00381A28">
        <w:rPr>
          <w:rFonts w:ascii="Arial" w:eastAsia="Calibri" w:hAnsi="Arial" w:cs="Arial"/>
          <w:color w:val="000000" w:themeColor="text1"/>
          <w:sz w:val="22"/>
          <w:szCs w:val="22"/>
        </w:rPr>
        <w:t>, 78/23</w:t>
      </w:r>
      <w:r w:rsidR="00392D5C" w:rsidRPr="00381A28">
        <w:rPr>
          <w:rFonts w:ascii="Arial" w:hAnsi="Arial" w:cs="Arial"/>
          <w:sz w:val="22"/>
          <w:szCs w:val="22"/>
        </w:rPr>
        <w:t xml:space="preserve"> </w:t>
      </w:r>
      <w:r w:rsidR="00392D5C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– </w:t>
      </w:r>
      <w:proofErr w:type="spellStart"/>
      <w:r w:rsidR="00392D5C" w:rsidRPr="00381A28">
        <w:rPr>
          <w:rFonts w:ascii="Arial" w:eastAsia="Calibri" w:hAnsi="Arial" w:cs="Arial"/>
          <w:color w:val="000000" w:themeColor="text1"/>
          <w:sz w:val="22"/>
          <w:szCs w:val="22"/>
        </w:rPr>
        <w:t>ZUNPEOVE</w:t>
      </w:r>
      <w:proofErr w:type="spellEnd"/>
      <w:r w:rsidR="00603922" w:rsidRPr="00381A28">
        <w:rPr>
          <w:rFonts w:ascii="Arial" w:eastAsia="Calibri" w:hAnsi="Arial" w:cs="Arial"/>
          <w:color w:val="000000" w:themeColor="text1"/>
          <w:sz w:val="22"/>
          <w:szCs w:val="22"/>
        </w:rPr>
        <w:t>, 95/23</w:t>
      </w:r>
      <w:r w:rsidR="00392D5C" w:rsidRPr="00381A28">
        <w:rPr>
          <w:rFonts w:ascii="Arial" w:hAnsi="Arial" w:cs="Arial"/>
          <w:sz w:val="22"/>
          <w:szCs w:val="22"/>
        </w:rPr>
        <w:t xml:space="preserve"> </w:t>
      </w:r>
      <w:r w:rsidR="00392D5C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– </w:t>
      </w:r>
      <w:proofErr w:type="spellStart"/>
      <w:r w:rsidR="00392D5C" w:rsidRPr="00381A28">
        <w:rPr>
          <w:rFonts w:ascii="Arial" w:eastAsia="Calibri" w:hAnsi="Arial" w:cs="Arial"/>
          <w:color w:val="000000" w:themeColor="text1"/>
          <w:sz w:val="22"/>
          <w:szCs w:val="22"/>
        </w:rPr>
        <w:t>ZIUOPZP</w:t>
      </w:r>
      <w:proofErr w:type="spellEnd"/>
      <w:r w:rsidR="00392D5C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 in</w:t>
      </w:r>
      <w:r w:rsidR="000E65AE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 23/24</w:t>
      </w:r>
      <w:r w:rsidR="00527823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), </w:t>
      </w:r>
      <w:r w:rsidRPr="00381A28">
        <w:rPr>
          <w:rFonts w:ascii="Arial" w:hAnsi="Arial" w:cs="Arial"/>
          <w:color w:val="000000" w:themeColor="text1"/>
          <w:sz w:val="22"/>
          <w:szCs w:val="22"/>
        </w:rPr>
        <w:t>127.</w:t>
      </w:r>
      <w:r w:rsidR="00166D72" w:rsidRPr="00381A28">
        <w:rPr>
          <w:rFonts w:ascii="Arial" w:hAnsi="Arial" w:cs="Arial"/>
          <w:color w:val="000000" w:themeColor="text1"/>
          <w:sz w:val="22"/>
          <w:szCs w:val="22"/>
        </w:rPr>
        <w:t>,</w:t>
      </w:r>
      <w:r w:rsidR="00527823" w:rsidRPr="00381A2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381A28">
        <w:rPr>
          <w:rFonts w:ascii="Arial" w:hAnsi="Arial" w:cs="Arial"/>
          <w:color w:val="000000" w:themeColor="text1"/>
          <w:sz w:val="22"/>
          <w:szCs w:val="22"/>
        </w:rPr>
        <w:t>1</w:t>
      </w:r>
      <w:r w:rsidR="00527823" w:rsidRPr="00381A28">
        <w:rPr>
          <w:rFonts w:ascii="Arial" w:hAnsi="Arial" w:cs="Arial"/>
          <w:color w:val="000000" w:themeColor="text1"/>
          <w:sz w:val="22"/>
          <w:szCs w:val="22"/>
        </w:rPr>
        <w:t>30</w:t>
      </w:r>
      <w:r w:rsidRPr="00381A28">
        <w:rPr>
          <w:rFonts w:ascii="Arial" w:hAnsi="Arial" w:cs="Arial"/>
          <w:color w:val="000000" w:themeColor="text1"/>
          <w:sz w:val="22"/>
          <w:szCs w:val="22"/>
        </w:rPr>
        <w:t>. in 131.</w:t>
      </w:r>
      <w:r w:rsidR="00A95B04" w:rsidRPr="00381A2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381A28">
        <w:rPr>
          <w:rFonts w:ascii="Arial" w:hAnsi="Arial" w:cs="Arial"/>
          <w:color w:val="000000" w:themeColor="text1"/>
          <w:sz w:val="22"/>
          <w:szCs w:val="22"/>
        </w:rPr>
        <w:t>člen Zakona o urejanju prostora (</w:t>
      </w:r>
      <w:r w:rsidR="00A95B04" w:rsidRPr="00381A28">
        <w:rPr>
          <w:rFonts w:ascii="Arial" w:hAnsi="Arial" w:cs="Arial"/>
          <w:color w:val="000000" w:themeColor="text1"/>
          <w:sz w:val="22"/>
          <w:szCs w:val="22"/>
        </w:rPr>
        <w:t xml:space="preserve">ZUreP-2; </w:t>
      </w:r>
      <w:r w:rsidRPr="00381A28">
        <w:rPr>
          <w:rFonts w:ascii="Arial" w:hAnsi="Arial" w:cs="Arial"/>
          <w:color w:val="000000" w:themeColor="text1"/>
          <w:sz w:val="22"/>
          <w:szCs w:val="22"/>
        </w:rPr>
        <w:t>Uradni list RS, št.</w:t>
      </w:r>
      <w:r w:rsidR="00A95B04" w:rsidRPr="00381A2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381A28">
        <w:rPr>
          <w:rFonts w:ascii="Arial" w:hAnsi="Arial" w:cs="Arial"/>
          <w:color w:val="000000" w:themeColor="text1"/>
          <w:sz w:val="22"/>
          <w:szCs w:val="22"/>
        </w:rPr>
        <w:t>61/17</w:t>
      </w:r>
      <w:r w:rsidR="00A96BA2" w:rsidRPr="00381A28">
        <w:rPr>
          <w:rFonts w:ascii="Arial" w:hAnsi="Arial" w:cs="Arial"/>
          <w:color w:val="000000" w:themeColor="text1"/>
          <w:sz w:val="22"/>
          <w:szCs w:val="22"/>
        </w:rPr>
        <w:t>,</w:t>
      </w:r>
      <w:r w:rsidR="00A739A5" w:rsidRPr="00381A28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2E4FF1" w:rsidRPr="00381A28">
        <w:rPr>
          <w:rFonts w:ascii="Arial" w:hAnsi="Arial" w:cs="Arial"/>
          <w:color w:val="000000" w:themeColor="text1"/>
          <w:sz w:val="22"/>
          <w:szCs w:val="22"/>
        </w:rPr>
        <w:t>199/21 – ZUreP-3</w:t>
      </w:r>
      <w:r w:rsidR="004E4D51" w:rsidRPr="00381A28">
        <w:rPr>
          <w:rFonts w:ascii="Arial" w:hAnsi="Arial" w:cs="Arial"/>
          <w:color w:val="000000" w:themeColor="text1"/>
          <w:sz w:val="22"/>
          <w:szCs w:val="22"/>
        </w:rPr>
        <w:t xml:space="preserve"> in 20/22 – odl. US</w:t>
      </w:r>
      <w:r w:rsidRPr="00381A28">
        <w:rPr>
          <w:rFonts w:ascii="Arial" w:hAnsi="Arial" w:cs="Arial"/>
          <w:color w:val="000000" w:themeColor="text1"/>
          <w:sz w:val="22"/>
          <w:szCs w:val="22"/>
        </w:rPr>
        <w:t xml:space="preserve">) </w:t>
      </w:r>
      <w:r w:rsidRPr="00381A28">
        <w:rPr>
          <w:rFonts w:ascii="Arial" w:eastAsia="Times New Roman" w:hAnsi="Arial" w:cs="Arial"/>
          <w:color w:val="000000" w:themeColor="text1"/>
          <w:sz w:val="22"/>
          <w:szCs w:val="22"/>
        </w:rPr>
        <w:t>in 17.</w:t>
      </w:r>
      <w:r w:rsidR="00A95B04" w:rsidRPr="00381A28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</w:t>
      </w:r>
      <w:r w:rsidRPr="00381A28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člen Statuta </w:t>
      </w:r>
      <w:r w:rsidRPr="00381A28">
        <w:rPr>
          <w:rFonts w:ascii="Arial" w:hAnsi="Arial" w:cs="Arial"/>
          <w:color w:val="000000" w:themeColor="text1"/>
          <w:sz w:val="22"/>
          <w:szCs w:val="22"/>
        </w:rPr>
        <w:t>Občine Kamnik (Uradni list RS, št. 50/15, 20/17</w:t>
      </w:r>
      <w:r w:rsidR="000E65AE" w:rsidRPr="00381A28">
        <w:rPr>
          <w:rFonts w:ascii="Arial" w:hAnsi="Arial" w:cs="Arial"/>
          <w:color w:val="000000" w:themeColor="text1"/>
          <w:sz w:val="22"/>
          <w:szCs w:val="22"/>
        </w:rPr>
        <w:t xml:space="preserve">, </w:t>
      </w:r>
      <w:r w:rsidRPr="00381A28">
        <w:rPr>
          <w:rFonts w:ascii="Arial" w:hAnsi="Arial" w:cs="Arial"/>
          <w:bCs/>
          <w:color w:val="000000" w:themeColor="text1"/>
          <w:sz w:val="22"/>
          <w:szCs w:val="22"/>
        </w:rPr>
        <w:t>61/19</w:t>
      </w:r>
      <w:r w:rsidR="000E65AE" w:rsidRPr="00381A28">
        <w:rPr>
          <w:rFonts w:ascii="Arial" w:hAnsi="Arial" w:cs="Arial"/>
          <w:bCs/>
          <w:color w:val="000000" w:themeColor="text1"/>
          <w:sz w:val="22"/>
          <w:szCs w:val="22"/>
        </w:rPr>
        <w:t xml:space="preserve"> in 92/22</w:t>
      </w:r>
      <w:r w:rsidRPr="00381A28">
        <w:rPr>
          <w:rFonts w:ascii="Arial" w:hAnsi="Arial" w:cs="Arial"/>
          <w:bCs/>
          <w:color w:val="000000" w:themeColor="text1"/>
          <w:sz w:val="22"/>
          <w:szCs w:val="22"/>
        </w:rPr>
        <w:t>)</w:t>
      </w:r>
    </w:p>
    <w:p w14:paraId="2CAE366B" w14:textId="77777777" w:rsidR="00151B17" w:rsidRPr="00381A28" w:rsidRDefault="00151B17" w:rsidP="001B021E">
      <w:pPr>
        <w:ind w:left="2832" w:hanging="2832"/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326A6D74" w14:textId="77777777" w:rsidR="00151B17" w:rsidRPr="00381A28" w:rsidRDefault="00151B17" w:rsidP="001B021E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81A28">
        <w:rPr>
          <w:rFonts w:ascii="Arial" w:hAnsi="Arial" w:cs="Arial"/>
          <w:color w:val="000000" w:themeColor="text1"/>
          <w:sz w:val="22"/>
          <w:szCs w:val="22"/>
        </w:rPr>
        <w:t xml:space="preserve">NAMEN: </w:t>
      </w:r>
      <w:r w:rsidRPr="00381A28">
        <w:rPr>
          <w:rFonts w:ascii="Arial" w:hAnsi="Arial" w:cs="Arial"/>
          <w:color w:val="000000" w:themeColor="text1"/>
          <w:sz w:val="22"/>
          <w:szCs w:val="22"/>
        </w:rPr>
        <w:tab/>
      </w:r>
      <w:r w:rsidRPr="00381A28">
        <w:rPr>
          <w:rFonts w:ascii="Arial" w:hAnsi="Arial" w:cs="Arial"/>
          <w:color w:val="000000" w:themeColor="text1"/>
          <w:sz w:val="22"/>
          <w:szCs w:val="22"/>
        </w:rPr>
        <w:tab/>
      </w:r>
      <w:r w:rsidRPr="00381A28">
        <w:rPr>
          <w:rFonts w:ascii="Arial" w:hAnsi="Arial" w:cs="Arial"/>
          <w:color w:val="000000" w:themeColor="text1"/>
          <w:sz w:val="22"/>
          <w:szCs w:val="22"/>
        </w:rPr>
        <w:tab/>
        <w:t>Obravnava in sprejem</w:t>
      </w:r>
    </w:p>
    <w:p w14:paraId="37F5D907" w14:textId="77777777" w:rsidR="00151B17" w:rsidRPr="00381A28" w:rsidRDefault="00151B17" w:rsidP="001B021E">
      <w:pPr>
        <w:ind w:left="1412" w:hanging="1412"/>
        <w:jc w:val="both"/>
        <w:outlineLvl w:val="1"/>
        <w:rPr>
          <w:rFonts w:ascii="Arial" w:eastAsia="Times New Roman" w:hAnsi="Arial" w:cs="Arial"/>
          <w:b/>
          <w:bCs/>
          <w:color w:val="000000" w:themeColor="text1"/>
          <w:sz w:val="22"/>
          <w:szCs w:val="22"/>
        </w:rPr>
      </w:pPr>
    </w:p>
    <w:p w14:paraId="6D93ABDF" w14:textId="77777777" w:rsidR="00151B17" w:rsidRPr="00381A28" w:rsidRDefault="00151B17" w:rsidP="001B021E">
      <w:pPr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381A28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PREDLOG SKLEPA: </w:t>
      </w:r>
    </w:p>
    <w:p w14:paraId="55356B0B" w14:textId="77777777" w:rsidR="00166D72" w:rsidRPr="00381A28" w:rsidRDefault="00166D72" w:rsidP="001B021E">
      <w:pPr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7D586786" w14:textId="77777777" w:rsidR="00151B17" w:rsidRPr="00381A28" w:rsidRDefault="00151B17" w:rsidP="001B021E">
      <w:pPr>
        <w:jc w:val="both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Občinski svet Občine Kamnik sprejme Sklep o </w:t>
      </w:r>
      <w:r w:rsidR="00637A09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lokacijski preveritvi za območje EUP KE-26/128 – </w:t>
      </w:r>
      <w:proofErr w:type="spellStart"/>
      <w:r w:rsidR="00637A09" w:rsidRPr="00381A28">
        <w:rPr>
          <w:rFonts w:ascii="Arial" w:eastAsia="Calibri" w:hAnsi="Arial" w:cs="Arial"/>
          <w:color w:val="000000" w:themeColor="text1"/>
          <w:sz w:val="22"/>
          <w:szCs w:val="22"/>
        </w:rPr>
        <w:t>Ak</w:t>
      </w:r>
      <w:proofErr w:type="spellEnd"/>
      <w:r w:rsidR="00637A09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 v </w:t>
      </w:r>
      <w:r w:rsidR="005F55AD" w:rsidRPr="00381A28">
        <w:rPr>
          <w:rFonts w:ascii="Arial" w:eastAsia="Calibri" w:hAnsi="Arial" w:cs="Arial"/>
          <w:color w:val="000000" w:themeColor="text1"/>
          <w:sz w:val="22"/>
          <w:szCs w:val="22"/>
        </w:rPr>
        <w:t>o</w:t>
      </w:r>
      <w:r w:rsidR="00637A09" w:rsidRPr="00381A28">
        <w:rPr>
          <w:rFonts w:ascii="Arial" w:eastAsia="Calibri" w:hAnsi="Arial" w:cs="Arial"/>
          <w:color w:val="000000" w:themeColor="text1"/>
          <w:sz w:val="22"/>
          <w:szCs w:val="22"/>
        </w:rPr>
        <w:t>bčini Kamnik za odstopanje od PIP</w:t>
      </w:r>
      <w:r w:rsidR="005F55AD" w:rsidRPr="00381A28">
        <w:rPr>
          <w:rFonts w:ascii="Arial" w:eastAsia="Calibri" w:hAnsi="Arial" w:cs="Arial"/>
          <w:color w:val="000000" w:themeColor="text1"/>
          <w:sz w:val="22"/>
          <w:szCs w:val="22"/>
        </w:rPr>
        <w:t>,</w:t>
      </w:r>
      <w:r w:rsidR="00637A09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 določnih z OPN (identifikacijska št. PA: 4093)</w:t>
      </w:r>
      <w:r w:rsidR="00BF3003" w:rsidRPr="00381A28">
        <w:rPr>
          <w:rFonts w:ascii="Arial" w:eastAsia="Calibri" w:hAnsi="Arial" w:cs="Arial"/>
          <w:color w:val="000000" w:themeColor="text1"/>
          <w:sz w:val="22"/>
          <w:szCs w:val="22"/>
        </w:rPr>
        <w:t>.</w:t>
      </w:r>
    </w:p>
    <w:p w14:paraId="43887A6A" w14:textId="77777777" w:rsidR="00151B17" w:rsidRPr="00381A28" w:rsidRDefault="00151B17" w:rsidP="001B021E">
      <w:pPr>
        <w:rPr>
          <w:rFonts w:ascii="Arial" w:eastAsia="Times New Roman" w:hAnsi="Arial" w:cs="Arial"/>
          <w:color w:val="000000" w:themeColor="text1"/>
          <w:sz w:val="22"/>
          <w:szCs w:val="22"/>
        </w:rPr>
      </w:pPr>
    </w:p>
    <w:p w14:paraId="03FA5D0C" w14:textId="77777777" w:rsidR="00151B17" w:rsidRPr="00381A28" w:rsidRDefault="00151B17" w:rsidP="001B021E">
      <w:pPr>
        <w:jc w:val="center"/>
        <w:rPr>
          <w:rFonts w:ascii="Arial" w:eastAsia="Calibri" w:hAnsi="Arial" w:cs="Arial"/>
          <w:b/>
          <w:color w:val="000000" w:themeColor="text1"/>
          <w:sz w:val="22"/>
          <w:szCs w:val="22"/>
        </w:rPr>
      </w:pPr>
      <w:r w:rsidRPr="00381A28">
        <w:rPr>
          <w:rFonts w:ascii="Arial" w:eastAsia="Calibri" w:hAnsi="Arial" w:cs="Arial"/>
          <w:b/>
          <w:color w:val="000000" w:themeColor="text1"/>
          <w:sz w:val="22"/>
          <w:szCs w:val="22"/>
        </w:rPr>
        <w:t>O b r a z l o ž i t e v:</w:t>
      </w:r>
    </w:p>
    <w:p w14:paraId="36D03FFF" w14:textId="77777777" w:rsidR="00151B17" w:rsidRPr="00381A28" w:rsidRDefault="00151B17" w:rsidP="001B021E">
      <w:pPr>
        <w:jc w:val="center"/>
        <w:rPr>
          <w:rFonts w:ascii="Arial" w:eastAsia="Calibri" w:hAnsi="Arial" w:cs="Arial"/>
          <w:b/>
          <w:color w:val="000000" w:themeColor="text1"/>
          <w:sz w:val="22"/>
          <w:szCs w:val="22"/>
        </w:rPr>
      </w:pPr>
    </w:p>
    <w:p w14:paraId="6E33DAAC" w14:textId="77777777" w:rsidR="00151B17" w:rsidRPr="00381A28" w:rsidRDefault="00151B17" w:rsidP="001B021E">
      <w:pPr>
        <w:keepNext/>
        <w:tabs>
          <w:tab w:val="left" w:pos="709"/>
        </w:tabs>
        <w:jc w:val="both"/>
        <w:outlineLvl w:val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381A28">
        <w:rPr>
          <w:rFonts w:ascii="Arial" w:hAnsi="Arial" w:cs="Arial"/>
          <w:b/>
          <w:caps/>
          <w:color w:val="000000" w:themeColor="text1"/>
          <w:sz w:val="22"/>
          <w:szCs w:val="22"/>
        </w:rPr>
        <w:t xml:space="preserve">1. </w:t>
      </w:r>
      <w:r w:rsidRPr="00381A28">
        <w:rPr>
          <w:rFonts w:ascii="Arial" w:hAnsi="Arial" w:cs="Arial"/>
          <w:b/>
          <w:color w:val="000000" w:themeColor="text1"/>
          <w:sz w:val="22"/>
          <w:szCs w:val="22"/>
        </w:rPr>
        <w:t xml:space="preserve">Razlog za sprejem Sklepa o lokacijski preveritvi </w:t>
      </w:r>
      <w:r w:rsidRPr="00381A28">
        <w:rPr>
          <w:rFonts w:ascii="Arial" w:eastAsia="Times New Roman" w:hAnsi="Arial" w:cs="Arial"/>
          <w:b/>
          <w:color w:val="000000" w:themeColor="text1"/>
          <w:sz w:val="22"/>
          <w:szCs w:val="22"/>
        </w:rPr>
        <w:t>z</w:t>
      </w:r>
      <w:r w:rsidRPr="00381A28">
        <w:rPr>
          <w:rFonts w:ascii="Arial" w:hAnsi="Arial" w:cs="Arial"/>
          <w:b/>
          <w:color w:val="000000" w:themeColor="text1"/>
          <w:sz w:val="22"/>
          <w:szCs w:val="22"/>
        </w:rPr>
        <w:t xml:space="preserve">a </w:t>
      </w:r>
      <w:r w:rsidR="005F55AD" w:rsidRPr="00381A28">
        <w:rPr>
          <w:rFonts w:ascii="Arial" w:hAnsi="Arial" w:cs="Arial"/>
          <w:b/>
          <w:color w:val="000000" w:themeColor="text1"/>
          <w:sz w:val="22"/>
          <w:szCs w:val="22"/>
        </w:rPr>
        <w:t xml:space="preserve">območje EUP </w:t>
      </w:r>
      <w:r w:rsidR="005F55AD" w:rsidRPr="00381A28">
        <w:rPr>
          <w:rFonts w:ascii="Arial" w:eastAsia="Calibri" w:hAnsi="Arial" w:cs="Arial"/>
          <w:b/>
          <w:color w:val="000000" w:themeColor="text1"/>
          <w:sz w:val="22"/>
          <w:szCs w:val="22"/>
        </w:rPr>
        <w:t xml:space="preserve">KE-26/128 – </w:t>
      </w:r>
      <w:proofErr w:type="spellStart"/>
      <w:r w:rsidR="005F55AD" w:rsidRPr="00381A28">
        <w:rPr>
          <w:rFonts w:ascii="Arial" w:eastAsia="Calibri" w:hAnsi="Arial" w:cs="Arial"/>
          <w:b/>
          <w:color w:val="000000" w:themeColor="text1"/>
          <w:sz w:val="22"/>
          <w:szCs w:val="22"/>
        </w:rPr>
        <w:t>Ak</w:t>
      </w:r>
      <w:proofErr w:type="spellEnd"/>
      <w:r w:rsidR="005F55AD" w:rsidRPr="00381A28">
        <w:rPr>
          <w:rFonts w:ascii="Arial" w:eastAsia="Calibri" w:hAnsi="Arial" w:cs="Arial"/>
          <w:b/>
          <w:color w:val="000000" w:themeColor="text1"/>
          <w:sz w:val="22"/>
          <w:szCs w:val="22"/>
        </w:rPr>
        <w:t xml:space="preserve"> v o</w:t>
      </w:r>
      <w:r w:rsidR="00637A09" w:rsidRPr="00381A28">
        <w:rPr>
          <w:rFonts w:ascii="Arial" w:eastAsia="Calibri" w:hAnsi="Arial" w:cs="Arial"/>
          <w:b/>
          <w:color w:val="000000" w:themeColor="text1"/>
          <w:sz w:val="22"/>
          <w:szCs w:val="22"/>
        </w:rPr>
        <w:t>bčini Kamnik</w:t>
      </w:r>
    </w:p>
    <w:p w14:paraId="5658EBCC" w14:textId="77777777" w:rsidR="00151B17" w:rsidRPr="00381A28" w:rsidRDefault="00151B17" w:rsidP="001B021E">
      <w:pPr>
        <w:jc w:val="center"/>
        <w:rPr>
          <w:rFonts w:ascii="Arial" w:eastAsia="Calibri" w:hAnsi="Arial" w:cs="Arial"/>
          <w:b/>
          <w:color w:val="000000" w:themeColor="text1"/>
          <w:sz w:val="22"/>
          <w:szCs w:val="22"/>
        </w:rPr>
      </w:pPr>
    </w:p>
    <w:p w14:paraId="2C5ADFEE" w14:textId="77777777" w:rsidR="008009B8" w:rsidRPr="00381A28" w:rsidRDefault="00F56EEE" w:rsidP="001B021E">
      <w:pPr>
        <w:autoSpaceDE w:val="0"/>
        <w:autoSpaceDN w:val="0"/>
        <w:ind w:left="14" w:hanging="10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>Pobudnica za izvedbo lokacijske preveritve</w:t>
      </w:r>
      <w:r w:rsidR="00237976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 za enoto urejanja prostora (v nadaljevanju: EUP)</w:t>
      </w: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 </w:t>
      </w:r>
      <w:r w:rsidR="00637A09" w:rsidRPr="00381A28">
        <w:rPr>
          <w:rFonts w:ascii="Arial" w:eastAsia="Calibri" w:hAnsi="Arial" w:cs="Arial"/>
          <w:color w:val="000000" w:themeColor="text1"/>
          <w:sz w:val="22"/>
          <w:szCs w:val="22"/>
        </w:rPr>
        <w:t>KE-26/128</w:t>
      </w:r>
      <w:r w:rsidR="00212F83" w:rsidRPr="00381A28">
        <w:rPr>
          <w:rFonts w:ascii="Arial" w:eastAsia="Calibri" w:hAnsi="Arial" w:cs="Arial"/>
          <w:color w:val="000000" w:themeColor="text1"/>
          <w:sz w:val="22"/>
          <w:szCs w:val="22"/>
        </w:rPr>
        <w:t>-</w:t>
      </w:r>
      <w:proofErr w:type="spellStart"/>
      <w:r w:rsidR="00212F83" w:rsidRPr="00381A28">
        <w:rPr>
          <w:rFonts w:ascii="Arial" w:eastAsia="Calibri" w:hAnsi="Arial" w:cs="Arial"/>
          <w:color w:val="000000" w:themeColor="text1"/>
          <w:sz w:val="22"/>
          <w:szCs w:val="22"/>
        </w:rPr>
        <w:t>Ak</w:t>
      </w:r>
      <w:proofErr w:type="spellEnd"/>
      <w:r w:rsidR="00637A09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 </w:t>
      </w: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je </w:t>
      </w:r>
      <w:r w:rsidR="00637A09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družba PAX – Svečarna Stele </w:t>
      </w:r>
      <w:r w:rsidR="00135644" w:rsidRPr="00381A28">
        <w:rPr>
          <w:rFonts w:ascii="Arial" w:eastAsia="Calibri" w:hAnsi="Arial" w:cs="Arial"/>
          <w:color w:val="000000" w:themeColor="text1"/>
          <w:sz w:val="22"/>
          <w:szCs w:val="22"/>
        </w:rPr>
        <w:t>d.o.o., Bakovnik 3, 1241 Kamnik.</w:t>
      </w:r>
      <w:r w:rsidR="00F70806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 </w:t>
      </w:r>
      <w:r w:rsidR="008009B8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Območje EUP se nahaja </w:t>
      </w:r>
      <w:r w:rsidR="00637A09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tik ob </w:t>
      </w:r>
      <w:r w:rsidR="008009B8" w:rsidRPr="00381A28">
        <w:rPr>
          <w:rFonts w:ascii="Arial" w:eastAsia="Calibri" w:hAnsi="Arial" w:cs="Arial"/>
          <w:color w:val="000000" w:themeColor="text1"/>
          <w:sz w:val="22"/>
          <w:szCs w:val="22"/>
        </w:rPr>
        <w:t>mestu Kamnik</w:t>
      </w:r>
      <w:r w:rsidR="00690601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, </w:t>
      </w:r>
      <w:r w:rsidR="00637A09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nad predelom </w:t>
      </w:r>
      <w:r w:rsidR="00135644" w:rsidRPr="00381A28">
        <w:rPr>
          <w:rFonts w:ascii="Arial" w:eastAsia="Calibri" w:hAnsi="Arial" w:cs="Arial"/>
          <w:color w:val="000000" w:themeColor="text1"/>
          <w:sz w:val="22"/>
          <w:szCs w:val="22"/>
        </w:rPr>
        <w:t>Novega</w:t>
      </w:r>
      <w:r w:rsidR="00637A09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 trg</w:t>
      </w:r>
      <w:r w:rsidR="00135644" w:rsidRPr="00381A28">
        <w:rPr>
          <w:rFonts w:ascii="Arial" w:eastAsia="Calibri" w:hAnsi="Arial" w:cs="Arial"/>
          <w:color w:val="000000" w:themeColor="text1"/>
          <w:sz w:val="22"/>
          <w:szCs w:val="22"/>
        </w:rPr>
        <w:t>a</w:t>
      </w:r>
      <w:r w:rsidR="005F55AD" w:rsidRPr="00381A28">
        <w:rPr>
          <w:rFonts w:ascii="Arial" w:eastAsia="Calibri" w:hAnsi="Arial" w:cs="Arial"/>
          <w:color w:val="000000" w:themeColor="text1"/>
          <w:sz w:val="22"/>
          <w:szCs w:val="22"/>
        </w:rPr>
        <w:t>.</w:t>
      </w:r>
      <w:r w:rsidR="00690601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 Za EUP je v Občinskem prostorskem načrtu Občine Kamnik (v nadaljevanju: OPN) določena podrobnejša namenska raba prostora (v nadaljevanju </w:t>
      </w:r>
      <w:proofErr w:type="spellStart"/>
      <w:r w:rsidR="00690601" w:rsidRPr="00381A28">
        <w:rPr>
          <w:rFonts w:ascii="Arial" w:eastAsia="Calibri" w:hAnsi="Arial" w:cs="Arial"/>
          <w:color w:val="000000" w:themeColor="text1"/>
          <w:sz w:val="22"/>
          <w:szCs w:val="22"/>
        </w:rPr>
        <w:t>PNRP</w:t>
      </w:r>
      <w:proofErr w:type="spellEnd"/>
      <w:r w:rsidR="00690601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) </w:t>
      </w:r>
      <w:proofErr w:type="spellStart"/>
      <w:r w:rsidR="00637A09" w:rsidRPr="00381A28">
        <w:rPr>
          <w:rFonts w:ascii="Arial" w:eastAsia="Calibri" w:hAnsi="Arial" w:cs="Arial"/>
          <w:color w:val="000000" w:themeColor="text1"/>
          <w:sz w:val="22"/>
          <w:szCs w:val="22"/>
        </w:rPr>
        <w:t>Ak</w:t>
      </w:r>
      <w:proofErr w:type="spellEnd"/>
      <w:r w:rsidR="00690601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 – </w:t>
      </w:r>
      <w:r w:rsidR="002B3CCD" w:rsidRPr="00381A28">
        <w:rPr>
          <w:rFonts w:ascii="Arial" w:eastAsia="Calibri" w:hAnsi="Arial" w:cs="Arial"/>
          <w:color w:val="000000" w:themeColor="text1"/>
          <w:sz w:val="22"/>
          <w:szCs w:val="22"/>
        </w:rPr>
        <w:t>Območja razpršene poselitve</w:t>
      </w:r>
      <w:r w:rsidR="00690601" w:rsidRPr="00381A28">
        <w:rPr>
          <w:rFonts w:ascii="Arial" w:eastAsia="Calibri" w:hAnsi="Arial" w:cs="Arial"/>
          <w:color w:val="000000" w:themeColor="text1"/>
          <w:sz w:val="22"/>
          <w:szCs w:val="22"/>
        </w:rPr>
        <w:t>.</w:t>
      </w:r>
      <w:r w:rsidR="00C7462F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 </w:t>
      </w:r>
    </w:p>
    <w:p w14:paraId="354D79BD" w14:textId="77777777" w:rsidR="002107CD" w:rsidRPr="00381A28" w:rsidRDefault="002107CD" w:rsidP="001B021E">
      <w:pPr>
        <w:autoSpaceDE w:val="0"/>
        <w:autoSpaceDN w:val="0"/>
        <w:ind w:left="14" w:hanging="10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</w:p>
    <w:p w14:paraId="78441E0D" w14:textId="77777777" w:rsidR="00385256" w:rsidRPr="00381A28" w:rsidRDefault="00385256" w:rsidP="001B021E">
      <w:pPr>
        <w:autoSpaceDE w:val="0"/>
        <w:autoSpaceDN w:val="0"/>
        <w:ind w:left="14" w:hanging="10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Območje lokacijske preveritve predstavlja območje s </w:t>
      </w:r>
      <w:proofErr w:type="spellStart"/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>parc</w:t>
      </w:r>
      <w:proofErr w:type="spellEnd"/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>.</w:t>
      </w:r>
      <w:r w:rsidR="00A41A7E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 </w:t>
      </w: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št. </w:t>
      </w:r>
      <w:r w:rsidR="002B3CCD" w:rsidRPr="00381A28">
        <w:rPr>
          <w:rFonts w:ascii="Arial" w:eastAsia="Calibri" w:hAnsi="Arial" w:cs="Arial"/>
          <w:color w:val="000000" w:themeColor="text1"/>
          <w:sz w:val="22"/>
          <w:szCs w:val="22"/>
        </w:rPr>
        <w:t>1045/4</w:t>
      </w: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 k.</w:t>
      </w:r>
      <w:r w:rsidR="002B3CCD" w:rsidRPr="00381A28">
        <w:rPr>
          <w:rFonts w:ascii="Arial" w:eastAsia="Calibri" w:hAnsi="Arial" w:cs="Arial"/>
          <w:color w:val="000000" w:themeColor="text1"/>
          <w:sz w:val="22"/>
          <w:szCs w:val="22"/>
        </w:rPr>
        <w:t>o. Kamnik, ki pripada</w:t>
      </w: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 objektu</w:t>
      </w:r>
      <w:r w:rsidR="002B3CCD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 </w:t>
      </w:r>
      <w:r w:rsidR="0095679A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nekdanje </w:t>
      </w:r>
      <w:r w:rsidR="002B3CCD" w:rsidRPr="00381A28">
        <w:rPr>
          <w:rFonts w:ascii="Arial" w:eastAsia="Calibri" w:hAnsi="Arial" w:cs="Arial"/>
          <w:color w:val="000000" w:themeColor="text1"/>
          <w:sz w:val="22"/>
          <w:szCs w:val="22"/>
        </w:rPr>
        <w:t>manjše kmetije s kasnejšimi dozidavami. P</w:t>
      </w: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>ovršina parcel</w:t>
      </w:r>
      <w:r w:rsidR="002B3CCD" w:rsidRPr="00381A28">
        <w:rPr>
          <w:rFonts w:ascii="Arial" w:eastAsia="Calibri" w:hAnsi="Arial" w:cs="Arial"/>
          <w:color w:val="000000" w:themeColor="text1"/>
          <w:sz w:val="22"/>
          <w:szCs w:val="22"/>
        </w:rPr>
        <w:t>e</w:t>
      </w: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 </w:t>
      </w:r>
      <w:r w:rsidR="002B3CCD" w:rsidRPr="00381A28">
        <w:rPr>
          <w:rFonts w:ascii="Arial" w:eastAsia="Calibri" w:hAnsi="Arial" w:cs="Arial"/>
          <w:color w:val="000000" w:themeColor="text1"/>
          <w:sz w:val="22"/>
          <w:szCs w:val="22"/>
        </w:rPr>
        <w:t>je 2145</w:t>
      </w: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 m</w:t>
      </w:r>
      <w:r w:rsidR="00212F83" w:rsidRPr="00381A28">
        <w:rPr>
          <w:rFonts w:ascii="Arial" w:eastAsia="Calibri" w:hAnsi="Arial" w:cs="Arial"/>
          <w:color w:val="000000" w:themeColor="text1"/>
          <w:sz w:val="22"/>
          <w:szCs w:val="22"/>
          <w:vertAlign w:val="superscript"/>
        </w:rPr>
        <w:t>2</w:t>
      </w:r>
      <w:r w:rsidR="00212F83" w:rsidRPr="00381A28">
        <w:rPr>
          <w:rFonts w:ascii="Arial" w:eastAsia="Calibri" w:hAnsi="Arial" w:cs="Arial"/>
          <w:color w:val="000000" w:themeColor="text1"/>
          <w:sz w:val="22"/>
          <w:szCs w:val="22"/>
        </w:rPr>
        <w:t>.</w:t>
      </w:r>
      <w:r w:rsidR="002B3CCD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 </w:t>
      </w:r>
    </w:p>
    <w:p w14:paraId="6841C31E" w14:textId="77777777" w:rsidR="00385256" w:rsidRPr="00381A28" w:rsidRDefault="00385256" w:rsidP="001B021E">
      <w:pPr>
        <w:autoSpaceDE w:val="0"/>
        <w:autoSpaceDN w:val="0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</w:p>
    <w:p w14:paraId="3DE75367" w14:textId="77777777" w:rsidR="00C7462F" w:rsidRPr="00381A28" w:rsidRDefault="00C7462F" w:rsidP="001B021E">
      <w:pPr>
        <w:autoSpaceDE w:val="0"/>
        <w:autoSpaceDN w:val="0"/>
        <w:ind w:left="14" w:hanging="10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lastRenderedPageBreak/>
        <w:t>Na obs</w:t>
      </w:r>
      <w:r w:rsidR="002B3CCD" w:rsidRPr="00381A28">
        <w:rPr>
          <w:rFonts w:ascii="Arial" w:eastAsia="Calibri" w:hAnsi="Arial" w:cs="Arial"/>
          <w:color w:val="000000" w:themeColor="text1"/>
          <w:sz w:val="22"/>
          <w:szCs w:val="22"/>
        </w:rPr>
        <w:t>toječi parceli</w:t>
      </w: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 pobudnika </w:t>
      </w:r>
      <w:r w:rsidR="006C4D50" w:rsidRPr="00381A28">
        <w:rPr>
          <w:rFonts w:ascii="Arial" w:eastAsia="Calibri" w:hAnsi="Arial" w:cs="Arial"/>
          <w:color w:val="000000" w:themeColor="text1"/>
          <w:sz w:val="22"/>
          <w:szCs w:val="22"/>
        </w:rPr>
        <w:t>lokacijske preveritve</w:t>
      </w: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 </w:t>
      </w:r>
      <w:r w:rsidR="006C4D50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se nahaja </w:t>
      </w: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>obstoječ</w:t>
      </w:r>
      <w:r w:rsidR="0095679A" w:rsidRPr="00381A28">
        <w:rPr>
          <w:rFonts w:ascii="Arial" w:eastAsia="Calibri" w:hAnsi="Arial" w:cs="Arial"/>
          <w:color w:val="000000" w:themeColor="text1"/>
          <w:sz w:val="22"/>
          <w:szCs w:val="22"/>
        </w:rPr>
        <w:t>i objekt</w:t>
      </w:r>
      <w:r w:rsidR="006C4D50" w:rsidRPr="00381A28">
        <w:rPr>
          <w:rFonts w:ascii="Arial" w:eastAsia="Calibri" w:hAnsi="Arial" w:cs="Arial"/>
          <w:color w:val="000000" w:themeColor="text1"/>
          <w:sz w:val="22"/>
          <w:szCs w:val="22"/>
        </w:rPr>
        <w:t>,</w:t>
      </w: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 zgrajen </w:t>
      </w:r>
      <w:r w:rsidR="0095679A" w:rsidRPr="00381A28">
        <w:rPr>
          <w:rFonts w:ascii="Arial" w:eastAsia="Calibri" w:hAnsi="Arial" w:cs="Arial"/>
          <w:color w:val="000000" w:themeColor="text1"/>
          <w:sz w:val="22"/>
          <w:szCs w:val="22"/>
        </w:rPr>
        <w:t>v letu 1962. Manjš</w:t>
      </w:r>
      <w:r w:rsidR="00160B96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a kmetijska objekta, ki sta stala južno od stanovanjske stavbe, sta </w:t>
      </w:r>
      <w:r w:rsidR="0095679A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bila </w:t>
      </w:r>
      <w:r w:rsidR="00160B96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odstranjena </w:t>
      </w:r>
      <w:r w:rsidR="0095679A" w:rsidRPr="00381A28">
        <w:rPr>
          <w:rFonts w:ascii="Arial" w:eastAsia="Calibri" w:hAnsi="Arial" w:cs="Arial"/>
          <w:color w:val="000000" w:themeColor="text1"/>
          <w:sz w:val="22"/>
          <w:szCs w:val="22"/>
        </w:rPr>
        <w:t>po</w:t>
      </w:r>
      <w:r w:rsidR="00160B96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 letu 2021.  </w:t>
      </w:r>
    </w:p>
    <w:p w14:paraId="6E7779C5" w14:textId="77777777" w:rsidR="005F55AD" w:rsidRPr="00381A28" w:rsidRDefault="005F55AD" w:rsidP="001B021E">
      <w:pPr>
        <w:autoSpaceDE w:val="0"/>
        <w:autoSpaceDN w:val="0"/>
        <w:ind w:left="14" w:hanging="10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</w:p>
    <w:p w14:paraId="78877539" w14:textId="51CE5C3E" w:rsidR="00237976" w:rsidRPr="00381A28" w:rsidRDefault="00C7462F" w:rsidP="00392D5C">
      <w:pPr>
        <w:autoSpaceDE w:val="0"/>
        <w:autoSpaceDN w:val="0"/>
        <w:ind w:left="14" w:hanging="10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Namembnost objekta na naslovu </w:t>
      </w:r>
      <w:r w:rsidR="00160B96" w:rsidRPr="00381A28">
        <w:rPr>
          <w:rFonts w:ascii="Arial" w:eastAsia="Calibri" w:hAnsi="Arial" w:cs="Arial"/>
          <w:color w:val="000000" w:themeColor="text1"/>
          <w:sz w:val="22"/>
          <w:szCs w:val="22"/>
        </w:rPr>
        <w:t>Novi trg 33, 1241 Kamnik,</w:t>
      </w:r>
      <w:r w:rsidR="009D48FA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 </w:t>
      </w: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je </w:t>
      </w:r>
      <w:r w:rsidR="00160B96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stanovanjska stavba. Ob objektu so bili v preteklih letih dozidani prizidki. </w:t>
      </w: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Obstoječi </w:t>
      </w:r>
      <w:r w:rsidR="00160B96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stanovanjski objekt je po LP predviden za rušenje in v bližini se na parceli objekta načrtuje gradnja novega stanovanjskega objekta, ki bo imel z lokacijsko ureditvijo </w:t>
      </w:r>
      <w:r w:rsidR="0095679A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možnost izvedbe stavbe, ki bo sledila </w:t>
      </w:r>
      <w:r w:rsidR="006774F4" w:rsidRPr="00381A28">
        <w:rPr>
          <w:rFonts w:ascii="Arial" w:eastAsia="Calibri" w:hAnsi="Arial" w:cs="Arial"/>
          <w:color w:val="000000" w:themeColor="text1"/>
          <w:sz w:val="22"/>
          <w:szCs w:val="22"/>
        </w:rPr>
        <w:t>arhitekturnemu</w:t>
      </w:r>
      <w:r w:rsidR="0095679A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 zgledu stavb bližnje stanovanjske enote </w:t>
      </w:r>
      <w:proofErr w:type="spellStart"/>
      <w:r w:rsidR="00BF3003" w:rsidRPr="00381A28">
        <w:rPr>
          <w:rFonts w:ascii="Arial" w:eastAsia="Calibri" w:hAnsi="Arial" w:cs="Arial"/>
          <w:color w:val="000000" w:themeColor="text1"/>
          <w:sz w:val="22"/>
          <w:szCs w:val="22"/>
        </w:rPr>
        <w:t>KA</w:t>
      </w:r>
      <w:proofErr w:type="spellEnd"/>
      <w:r w:rsidR="00BF3003" w:rsidRPr="00381A28">
        <w:rPr>
          <w:rFonts w:ascii="Arial" w:eastAsia="Calibri" w:hAnsi="Arial" w:cs="Arial"/>
          <w:color w:val="000000" w:themeColor="text1"/>
          <w:sz w:val="22"/>
          <w:szCs w:val="22"/>
        </w:rPr>
        <w:t>-5</w:t>
      </w:r>
      <w:r w:rsidR="0095679A" w:rsidRPr="00381A28">
        <w:rPr>
          <w:rFonts w:ascii="Arial" w:eastAsia="Calibri" w:hAnsi="Arial" w:cs="Arial"/>
          <w:color w:val="000000" w:themeColor="text1"/>
          <w:sz w:val="22"/>
          <w:szCs w:val="22"/>
        </w:rPr>
        <w:t>3. Z</w:t>
      </w:r>
      <w:r w:rsidR="00392D5C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 </w:t>
      </w:r>
      <w:r w:rsidR="006C4D50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lokacijsko preveritvijo </w:t>
      </w:r>
      <w:r w:rsidR="0095679A" w:rsidRPr="00381A28">
        <w:rPr>
          <w:rFonts w:ascii="Arial" w:eastAsia="Calibri" w:hAnsi="Arial" w:cs="Arial"/>
          <w:color w:val="000000" w:themeColor="text1"/>
          <w:sz w:val="22"/>
          <w:szCs w:val="22"/>
        </w:rPr>
        <w:t>bo dopustna prilagoditev naklona strehe – nižji naklon in oblikovanje večjih fasadnih odprtin. Lokacija parcele je na območju plazljivih zemljišč, pogoj za gradnjo je</w:t>
      </w:r>
      <w:r w:rsidR="006774F4" w:rsidRPr="00381A28">
        <w:rPr>
          <w:rFonts w:ascii="Arial" w:eastAsia="Calibri" w:hAnsi="Arial" w:cs="Arial"/>
          <w:color w:val="000000" w:themeColor="text1"/>
          <w:sz w:val="22"/>
          <w:szCs w:val="22"/>
        </w:rPr>
        <w:t>,</w:t>
      </w:r>
      <w:r w:rsidR="0095679A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 kot izhaja iz geološko geomehanskega elaborata</w:t>
      </w:r>
      <w:r w:rsidR="006774F4" w:rsidRPr="00381A28">
        <w:rPr>
          <w:rFonts w:ascii="Arial" w:eastAsia="Calibri" w:hAnsi="Arial" w:cs="Arial"/>
          <w:color w:val="000000" w:themeColor="text1"/>
          <w:sz w:val="22"/>
          <w:szCs w:val="22"/>
        </w:rPr>
        <w:t>,</w:t>
      </w:r>
      <w:r w:rsidR="0095679A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 </w:t>
      </w:r>
      <w:r w:rsidR="006774F4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tudi </w:t>
      </w:r>
      <w:r w:rsidR="0095679A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gradnja višjih opornih zidov. </w:t>
      </w:r>
    </w:p>
    <w:p w14:paraId="7FA8F2E1" w14:textId="77777777" w:rsidR="00237976" w:rsidRPr="00381A28" w:rsidRDefault="00237976" w:rsidP="001B021E">
      <w:pPr>
        <w:autoSpaceDE w:val="0"/>
        <w:autoSpaceDN w:val="0"/>
        <w:jc w:val="both"/>
        <w:rPr>
          <w:rFonts w:ascii="Arial" w:eastAsia="Calibri" w:hAnsi="Arial" w:cs="Arial"/>
          <w:color w:val="FF0000"/>
          <w:sz w:val="22"/>
          <w:szCs w:val="22"/>
        </w:rPr>
      </w:pPr>
    </w:p>
    <w:p w14:paraId="0F7AA697" w14:textId="77777777" w:rsidR="007A3FA4" w:rsidRPr="00381A28" w:rsidRDefault="007A3FA4" w:rsidP="001B021E">
      <w:pPr>
        <w:autoSpaceDE w:val="0"/>
        <w:autoSpaceDN w:val="0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Za namen preveritve skladnosti elaborata je </w:t>
      </w:r>
      <w:r w:rsidR="00245E14" w:rsidRPr="00381A28">
        <w:rPr>
          <w:rFonts w:ascii="Arial" w:eastAsia="Calibri" w:hAnsi="Arial" w:cs="Arial"/>
          <w:color w:val="000000" w:themeColor="text1"/>
          <w:sz w:val="22"/>
          <w:szCs w:val="22"/>
        </w:rPr>
        <w:t>O</w:t>
      </w: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bčina pozvala nosilce urejanja prostora, da predložijo mnenje o ustreznosti le-tega, nanašajoče se na njihovo delovno področje. </w:t>
      </w:r>
      <w:r w:rsidR="006C4D50" w:rsidRPr="00381A28">
        <w:rPr>
          <w:rFonts w:ascii="Arial" w:eastAsia="Calibri" w:hAnsi="Arial" w:cs="Arial"/>
          <w:color w:val="000000" w:themeColor="text1"/>
          <w:sz w:val="22"/>
          <w:szCs w:val="22"/>
        </w:rPr>
        <w:t>E</w:t>
      </w: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>laborat lokacijske preveritve</w:t>
      </w:r>
      <w:r w:rsidR="006C4D50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 je bil v skladu z zakonsko določbo</w:t>
      </w: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 javno razgrnjen, in sicer od </w:t>
      </w:r>
      <w:r w:rsidR="006774F4" w:rsidRPr="00381A28">
        <w:rPr>
          <w:rFonts w:ascii="Arial" w:eastAsia="Calibri" w:hAnsi="Arial" w:cs="Arial"/>
          <w:color w:val="000000" w:themeColor="text1"/>
          <w:sz w:val="22"/>
          <w:szCs w:val="22"/>
        </w:rPr>
        <w:t>4</w:t>
      </w: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>.</w:t>
      </w:r>
      <w:r w:rsidR="006D2AC3" w:rsidRPr="00381A28">
        <w:rPr>
          <w:rFonts w:ascii="Arial" w:eastAsia="Calibri" w:hAnsi="Arial" w:cs="Arial"/>
          <w:color w:val="000000" w:themeColor="text1"/>
          <w:sz w:val="22"/>
          <w:szCs w:val="22"/>
        </w:rPr>
        <w:t> </w:t>
      </w:r>
      <w:r w:rsidR="006774F4" w:rsidRPr="00381A28">
        <w:rPr>
          <w:rFonts w:ascii="Arial" w:eastAsia="Calibri" w:hAnsi="Arial" w:cs="Arial"/>
          <w:color w:val="000000" w:themeColor="text1"/>
          <w:sz w:val="22"/>
          <w:szCs w:val="22"/>
        </w:rPr>
        <w:t>10</w:t>
      </w: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>.</w:t>
      </w:r>
      <w:r w:rsidR="006D2AC3" w:rsidRPr="00381A28">
        <w:rPr>
          <w:rFonts w:ascii="Arial" w:eastAsia="Calibri" w:hAnsi="Arial" w:cs="Arial"/>
          <w:color w:val="000000" w:themeColor="text1"/>
          <w:sz w:val="22"/>
          <w:szCs w:val="22"/>
        </w:rPr>
        <w:t> </w:t>
      </w: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>202</w:t>
      </w:r>
      <w:r w:rsidR="00396839" w:rsidRPr="00381A28">
        <w:rPr>
          <w:rFonts w:ascii="Arial" w:eastAsia="Calibri" w:hAnsi="Arial" w:cs="Arial"/>
          <w:color w:val="000000" w:themeColor="text1"/>
          <w:sz w:val="22"/>
          <w:szCs w:val="22"/>
        </w:rPr>
        <w:t>4</w:t>
      </w: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 do v</w:t>
      </w:r>
      <w:r w:rsidR="00477661" w:rsidRPr="00381A28">
        <w:rPr>
          <w:rFonts w:ascii="Arial" w:eastAsia="Calibri" w:hAnsi="Arial" w:cs="Arial"/>
          <w:color w:val="000000" w:themeColor="text1"/>
          <w:sz w:val="22"/>
          <w:szCs w:val="22"/>
        </w:rPr>
        <w:t>k</w:t>
      </w: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ljučno </w:t>
      </w:r>
      <w:r w:rsidR="006774F4" w:rsidRPr="00381A28">
        <w:rPr>
          <w:rFonts w:ascii="Arial" w:eastAsia="Calibri" w:hAnsi="Arial" w:cs="Arial"/>
          <w:color w:val="000000" w:themeColor="text1"/>
          <w:sz w:val="22"/>
          <w:szCs w:val="22"/>
        </w:rPr>
        <w:t>18</w:t>
      </w: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>.</w:t>
      </w:r>
      <w:r w:rsidR="006D2AC3" w:rsidRPr="00381A28">
        <w:rPr>
          <w:rFonts w:ascii="Arial" w:eastAsia="Calibri" w:hAnsi="Arial" w:cs="Arial"/>
          <w:color w:val="000000" w:themeColor="text1"/>
          <w:sz w:val="22"/>
          <w:szCs w:val="22"/>
        </w:rPr>
        <w:t> </w:t>
      </w:r>
      <w:r w:rsidR="006774F4" w:rsidRPr="00381A28">
        <w:rPr>
          <w:rFonts w:ascii="Arial" w:eastAsia="Calibri" w:hAnsi="Arial" w:cs="Arial"/>
          <w:color w:val="000000" w:themeColor="text1"/>
          <w:sz w:val="22"/>
          <w:szCs w:val="22"/>
        </w:rPr>
        <w:t>10</w:t>
      </w: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>.</w:t>
      </w:r>
      <w:r w:rsidR="006D2AC3" w:rsidRPr="00381A28">
        <w:rPr>
          <w:rFonts w:ascii="Arial" w:eastAsia="Calibri" w:hAnsi="Arial" w:cs="Arial"/>
          <w:color w:val="000000" w:themeColor="text1"/>
          <w:sz w:val="22"/>
          <w:szCs w:val="22"/>
        </w:rPr>
        <w:t> </w:t>
      </w: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>20</w:t>
      </w:r>
      <w:r w:rsidR="00396839" w:rsidRPr="00381A28">
        <w:rPr>
          <w:rFonts w:ascii="Arial" w:eastAsia="Calibri" w:hAnsi="Arial" w:cs="Arial"/>
          <w:color w:val="000000" w:themeColor="text1"/>
          <w:sz w:val="22"/>
          <w:szCs w:val="22"/>
        </w:rPr>
        <w:t>24</w:t>
      </w: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>.</w:t>
      </w:r>
    </w:p>
    <w:p w14:paraId="438C2530" w14:textId="77777777" w:rsidR="006C4D50" w:rsidRPr="00381A28" w:rsidRDefault="006C4D50" w:rsidP="001B021E">
      <w:pPr>
        <w:autoSpaceDE w:val="0"/>
        <w:autoSpaceDN w:val="0"/>
        <w:jc w:val="both"/>
        <w:rPr>
          <w:rFonts w:ascii="Arial" w:eastAsia="Calibri" w:hAnsi="Arial" w:cs="Arial"/>
          <w:b/>
          <w:color w:val="FF0000"/>
          <w:sz w:val="22"/>
          <w:szCs w:val="22"/>
        </w:rPr>
      </w:pPr>
    </w:p>
    <w:p w14:paraId="727B83C4" w14:textId="77777777" w:rsidR="00D43033" w:rsidRPr="00381A28" w:rsidRDefault="007A3FA4" w:rsidP="001B021E">
      <w:pPr>
        <w:keepNext/>
        <w:tabs>
          <w:tab w:val="left" w:pos="709"/>
        </w:tabs>
        <w:jc w:val="both"/>
        <w:outlineLvl w:val="0"/>
        <w:rPr>
          <w:rFonts w:ascii="Arial" w:eastAsia="Calibri" w:hAnsi="Arial" w:cs="Arial"/>
          <w:b/>
          <w:color w:val="000000" w:themeColor="text1"/>
          <w:sz w:val="22"/>
          <w:szCs w:val="22"/>
        </w:rPr>
      </w:pPr>
      <w:r w:rsidRPr="00381A28">
        <w:rPr>
          <w:rFonts w:ascii="Arial" w:eastAsia="Calibri" w:hAnsi="Arial" w:cs="Arial"/>
          <w:b/>
          <w:color w:val="000000" w:themeColor="text1"/>
          <w:sz w:val="22"/>
          <w:szCs w:val="22"/>
        </w:rPr>
        <w:t xml:space="preserve">2. Cilji in namen </w:t>
      </w:r>
      <w:r w:rsidRPr="00381A28">
        <w:rPr>
          <w:rFonts w:ascii="Arial" w:hAnsi="Arial" w:cs="Arial"/>
          <w:b/>
          <w:color w:val="000000" w:themeColor="text1"/>
          <w:sz w:val="22"/>
          <w:szCs w:val="22"/>
        </w:rPr>
        <w:t xml:space="preserve">Sklepa o </w:t>
      </w:r>
      <w:r w:rsidRPr="00381A28">
        <w:rPr>
          <w:rFonts w:ascii="Arial" w:hAnsi="Arial" w:cs="Arial"/>
          <w:b/>
          <w:sz w:val="22"/>
          <w:szCs w:val="22"/>
        </w:rPr>
        <w:t xml:space="preserve">lokacijski preveritvi </w:t>
      </w:r>
      <w:r w:rsidR="008F0AC1" w:rsidRPr="00381A28">
        <w:rPr>
          <w:rFonts w:ascii="Arial" w:hAnsi="Arial" w:cs="Arial"/>
          <w:b/>
          <w:sz w:val="22"/>
          <w:szCs w:val="22"/>
        </w:rPr>
        <w:t xml:space="preserve">za </w:t>
      </w:r>
      <w:r w:rsidR="006C4D50" w:rsidRPr="00381A28">
        <w:rPr>
          <w:rFonts w:ascii="Arial" w:hAnsi="Arial" w:cs="Arial"/>
          <w:b/>
          <w:color w:val="000000" w:themeColor="text1"/>
          <w:sz w:val="22"/>
          <w:szCs w:val="22"/>
        </w:rPr>
        <w:t>območje EUP</w:t>
      </w:r>
      <w:r w:rsidR="00D43033" w:rsidRPr="00381A28">
        <w:rPr>
          <w:rFonts w:ascii="Arial" w:hAnsi="Arial" w:cs="Arial"/>
          <w:b/>
          <w:sz w:val="22"/>
          <w:szCs w:val="22"/>
        </w:rPr>
        <w:t xml:space="preserve"> </w:t>
      </w:r>
      <w:r w:rsidR="006774F4" w:rsidRPr="00381A28">
        <w:rPr>
          <w:rFonts w:ascii="Arial" w:eastAsia="Calibri" w:hAnsi="Arial" w:cs="Arial"/>
          <w:b/>
          <w:sz w:val="22"/>
          <w:szCs w:val="22"/>
        </w:rPr>
        <w:t>KE 26/128</w:t>
      </w:r>
      <w:r w:rsidR="00212F83" w:rsidRPr="00381A28">
        <w:rPr>
          <w:rFonts w:ascii="Arial" w:eastAsia="Calibri" w:hAnsi="Arial" w:cs="Arial"/>
          <w:b/>
          <w:sz w:val="22"/>
          <w:szCs w:val="22"/>
        </w:rPr>
        <w:t>-</w:t>
      </w:r>
      <w:proofErr w:type="spellStart"/>
      <w:r w:rsidR="00212F83" w:rsidRPr="00381A28">
        <w:rPr>
          <w:rFonts w:ascii="Arial" w:eastAsia="Calibri" w:hAnsi="Arial" w:cs="Arial"/>
          <w:b/>
          <w:sz w:val="22"/>
          <w:szCs w:val="22"/>
        </w:rPr>
        <w:t>Ak</w:t>
      </w:r>
      <w:proofErr w:type="spellEnd"/>
    </w:p>
    <w:p w14:paraId="077AF489" w14:textId="77777777" w:rsidR="00BF3003" w:rsidRPr="00381A28" w:rsidRDefault="00BF3003" w:rsidP="001B021E">
      <w:pPr>
        <w:keepNext/>
        <w:tabs>
          <w:tab w:val="left" w:pos="709"/>
        </w:tabs>
        <w:jc w:val="both"/>
        <w:outlineLvl w:val="0"/>
        <w:rPr>
          <w:rFonts w:ascii="Arial" w:eastAsia="Times New Roman" w:hAnsi="Arial" w:cs="Arial"/>
          <w:color w:val="FF0000"/>
          <w:sz w:val="22"/>
          <w:szCs w:val="22"/>
        </w:rPr>
      </w:pPr>
    </w:p>
    <w:p w14:paraId="1303E8D7" w14:textId="77777777" w:rsidR="007E0334" w:rsidRPr="00381A28" w:rsidRDefault="007E0334" w:rsidP="001B021E">
      <w:pPr>
        <w:autoSpaceDE w:val="0"/>
        <w:autoSpaceDN w:val="0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>Lokacijska preveritev je instrument prostorskega načrtovanja, s katerim lahko občina na podlagi posameznih potreb v prostoru izvede manjše spremembe izvedbe</w:t>
      </w:r>
      <w:r w:rsidR="000569D4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ne regulacije prostora tako, da </w:t>
      </w: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>za doseganje gradbenega namena dopusti individualno odstopanje od prostorskih izvedbenih pogojev, kot so določeni v OPN (134. člen ZUreP-3)</w:t>
      </w:r>
      <w:r w:rsidR="009D48FA" w:rsidRPr="00381A28">
        <w:rPr>
          <w:rFonts w:ascii="Arial" w:eastAsia="Calibri" w:hAnsi="Arial" w:cs="Arial"/>
          <w:color w:val="000000" w:themeColor="text1"/>
          <w:sz w:val="22"/>
          <w:szCs w:val="22"/>
        </w:rPr>
        <w:t>.</w:t>
      </w:r>
    </w:p>
    <w:p w14:paraId="18083502" w14:textId="77777777" w:rsidR="004512FC" w:rsidRPr="00381A28" w:rsidRDefault="004512FC" w:rsidP="001B021E">
      <w:pPr>
        <w:autoSpaceDE w:val="0"/>
        <w:autoSpaceDN w:val="0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</w:p>
    <w:p w14:paraId="0DE64A59" w14:textId="77777777" w:rsidR="004512FC" w:rsidRPr="00381A28" w:rsidRDefault="00357155" w:rsidP="001B021E">
      <w:pPr>
        <w:autoSpaceDE w:val="0"/>
        <w:autoSpaceDN w:val="0"/>
        <w:ind w:left="14" w:hanging="5"/>
        <w:jc w:val="both"/>
        <w:rPr>
          <w:rFonts w:ascii="Arial" w:eastAsia="Calibri" w:hAnsi="Arial" w:cs="Arial"/>
          <w:color w:val="000000" w:themeColor="text1"/>
          <w:sz w:val="22"/>
          <w:szCs w:val="22"/>
        </w:rPr>
      </w:pP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>Kot je zgoraj navedeno</w:t>
      </w:r>
      <w:r w:rsidR="000569D4" w:rsidRPr="00381A28">
        <w:rPr>
          <w:rFonts w:ascii="Arial" w:eastAsia="Calibri" w:hAnsi="Arial" w:cs="Arial"/>
          <w:color w:val="000000" w:themeColor="text1"/>
          <w:sz w:val="22"/>
          <w:szCs w:val="22"/>
        </w:rPr>
        <w:t>,</w:t>
      </w: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 je v</w:t>
      </w:r>
      <w:r w:rsidR="008B3977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 postopku lokacijske preveritve </w:t>
      </w:r>
      <w:r w:rsidR="001E439A" w:rsidRPr="00381A28">
        <w:rPr>
          <w:rFonts w:ascii="Arial" w:eastAsia="Calibri" w:hAnsi="Arial" w:cs="Arial"/>
          <w:color w:val="000000" w:themeColor="text1"/>
          <w:sz w:val="22"/>
          <w:szCs w:val="22"/>
        </w:rPr>
        <w:t>Občina</w:t>
      </w:r>
      <w:r w:rsidR="008B3977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 pozvala pristojne nosilce urejanja prostora, da podajo mnenje z njihovega delovnega področja glede ustreznosti elaborata</w:t>
      </w:r>
      <w:r w:rsidR="001E439A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 </w:t>
      </w:r>
      <w:r w:rsidR="00FA2C42" w:rsidRPr="00381A28">
        <w:rPr>
          <w:rFonts w:ascii="Arial" w:eastAsia="Calibri" w:hAnsi="Arial" w:cs="Arial"/>
          <w:color w:val="000000" w:themeColor="text1"/>
          <w:sz w:val="22"/>
          <w:szCs w:val="22"/>
        </w:rPr>
        <w:t>lokacijske preveritve</w:t>
      </w:r>
      <w:r w:rsidR="008B3977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. Pristojni nosilci urejanja prostora, ki so se na poziv Občine v zakonsko določenem roku odzvali, so k elaboratu podali pozitivno </w:t>
      </w:r>
      <w:r w:rsidR="0070557F" w:rsidRPr="00381A28">
        <w:rPr>
          <w:rFonts w:ascii="Arial" w:eastAsia="Calibri" w:hAnsi="Arial" w:cs="Arial"/>
          <w:color w:val="000000" w:themeColor="text1"/>
          <w:sz w:val="22"/>
          <w:szCs w:val="22"/>
        </w:rPr>
        <w:t>mnenje.</w:t>
      </w:r>
      <w:r w:rsidR="004512FC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 </w:t>
      </w:r>
    </w:p>
    <w:p w14:paraId="56BEE9C9" w14:textId="77777777" w:rsidR="004512FC" w:rsidRPr="00381A28" w:rsidRDefault="004512FC" w:rsidP="001B021E">
      <w:pPr>
        <w:autoSpaceDE w:val="0"/>
        <w:autoSpaceDN w:val="0"/>
        <w:ind w:left="14" w:hanging="5"/>
        <w:jc w:val="both"/>
        <w:rPr>
          <w:rFonts w:ascii="Arial" w:eastAsia="Calibri" w:hAnsi="Arial" w:cs="Arial"/>
          <w:color w:val="FF0000"/>
          <w:sz w:val="22"/>
          <w:szCs w:val="22"/>
        </w:rPr>
      </w:pPr>
    </w:p>
    <w:p w14:paraId="751B995C" w14:textId="77777777" w:rsidR="004512FC" w:rsidRPr="00381A28" w:rsidRDefault="004512FC" w:rsidP="001B021E">
      <w:pPr>
        <w:autoSpaceDE w:val="0"/>
        <w:autoSpaceDN w:val="0"/>
        <w:ind w:left="14" w:hanging="5"/>
        <w:jc w:val="both"/>
        <w:rPr>
          <w:rFonts w:ascii="Arial" w:eastAsia="Calibri" w:hAnsi="Arial" w:cs="Arial"/>
          <w:color w:val="FF0000"/>
          <w:sz w:val="22"/>
          <w:szCs w:val="22"/>
        </w:rPr>
      </w:pP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V času javne razgrnitve </w:t>
      </w:r>
      <w:r w:rsidR="00C7462F" w:rsidRPr="00381A28">
        <w:rPr>
          <w:rFonts w:ascii="Arial" w:eastAsia="Calibri" w:hAnsi="Arial" w:cs="Arial"/>
          <w:color w:val="000000" w:themeColor="text1"/>
          <w:sz w:val="22"/>
          <w:szCs w:val="22"/>
        </w:rPr>
        <w:t>ni</w:t>
      </w: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 bil</w:t>
      </w:r>
      <w:r w:rsidR="00C7462F" w:rsidRPr="00381A28">
        <w:rPr>
          <w:rFonts w:ascii="Arial" w:eastAsia="Calibri" w:hAnsi="Arial" w:cs="Arial"/>
          <w:color w:val="000000" w:themeColor="text1"/>
          <w:sz w:val="22"/>
          <w:szCs w:val="22"/>
        </w:rPr>
        <w:t>o</w:t>
      </w: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 </w:t>
      </w:r>
      <w:r w:rsidR="00C7462F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pripomb </w:t>
      </w: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k elaboratu </w:t>
      </w:r>
      <w:r w:rsidR="00FA2C42" w:rsidRPr="00381A28">
        <w:rPr>
          <w:rFonts w:ascii="Arial" w:eastAsia="Calibri" w:hAnsi="Arial" w:cs="Arial"/>
          <w:color w:val="000000" w:themeColor="text1"/>
          <w:sz w:val="22"/>
          <w:szCs w:val="22"/>
        </w:rPr>
        <w:t>lokacijske preveritve</w:t>
      </w:r>
      <w:r w:rsidR="00C7462F" w:rsidRPr="00381A28">
        <w:rPr>
          <w:rFonts w:ascii="Arial" w:eastAsia="Calibri" w:hAnsi="Arial" w:cs="Arial"/>
          <w:color w:val="000000" w:themeColor="text1"/>
          <w:sz w:val="22"/>
          <w:szCs w:val="22"/>
        </w:rPr>
        <w:t>.</w:t>
      </w:r>
    </w:p>
    <w:p w14:paraId="66B21951" w14:textId="77777777" w:rsidR="006C4D50" w:rsidRPr="00381A28" w:rsidRDefault="006C4D50" w:rsidP="001B021E">
      <w:pPr>
        <w:autoSpaceDE w:val="0"/>
        <w:autoSpaceDN w:val="0"/>
        <w:ind w:left="14" w:hanging="5"/>
        <w:jc w:val="both"/>
        <w:rPr>
          <w:rFonts w:ascii="Arial" w:eastAsia="Calibri" w:hAnsi="Arial" w:cs="Arial"/>
          <w:color w:val="FF0000"/>
          <w:sz w:val="22"/>
          <w:szCs w:val="22"/>
        </w:rPr>
      </w:pPr>
    </w:p>
    <w:p w14:paraId="59822479" w14:textId="77777777" w:rsidR="00B857D8" w:rsidRPr="00381A28" w:rsidRDefault="008F0AC1" w:rsidP="001B021E">
      <w:pPr>
        <w:keepNext/>
        <w:tabs>
          <w:tab w:val="left" w:pos="709"/>
        </w:tabs>
        <w:jc w:val="both"/>
        <w:outlineLvl w:val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381A28">
        <w:rPr>
          <w:rFonts w:ascii="Arial" w:eastAsia="Calibri" w:hAnsi="Arial" w:cs="Arial"/>
          <w:b/>
          <w:color w:val="000000" w:themeColor="text1"/>
          <w:sz w:val="22"/>
          <w:szCs w:val="22"/>
        </w:rPr>
        <w:t xml:space="preserve">3. Ocena finančnih in drugih posledic </w:t>
      </w:r>
      <w:r w:rsidRPr="00381A28">
        <w:rPr>
          <w:rFonts w:ascii="Arial" w:hAnsi="Arial" w:cs="Arial"/>
          <w:b/>
          <w:color w:val="000000" w:themeColor="text1"/>
          <w:sz w:val="22"/>
          <w:szCs w:val="22"/>
        </w:rPr>
        <w:t xml:space="preserve">Sklepa o lokacijski preveritvi za </w:t>
      </w:r>
      <w:r w:rsidR="00226F67" w:rsidRPr="00381A28">
        <w:rPr>
          <w:rFonts w:ascii="Arial" w:hAnsi="Arial" w:cs="Arial"/>
          <w:b/>
          <w:color w:val="000000" w:themeColor="text1"/>
          <w:sz w:val="22"/>
          <w:szCs w:val="22"/>
        </w:rPr>
        <w:t xml:space="preserve">območje EUP </w:t>
      </w:r>
      <w:r w:rsidR="00212F83" w:rsidRPr="00381A28">
        <w:rPr>
          <w:rFonts w:ascii="Arial" w:eastAsia="Calibri" w:hAnsi="Arial" w:cs="Arial"/>
          <w:b/>
          <w:color w:val="000000" w:themeColor="text1"/>
          <w:sz w:val="22"/>
          <w:szCs w:val="22"/>
        </w:rPr>
        <w:t>KE-26/128-</w:t>
      </w:r>
      <w:proofErr w:type="spellStart"/>
      <w:r w:rsidR="00212F83" w:rsidRPr="00381A28">
        <w:rPr>
          <w:rFonts w:ascii="Arial" w:eastAsia="Calibri" w:hAnsi="Arial" w:cs="Arial"/>
          <w:b/>
          <w:color w:val="000000" w:themeColor="text1"/>
          <w:sz w:val="22"/>
          <w:szCs w:val="22"/>
        </w:rPr>
        <w:t>Ak</w:t>
      </w:r>
      <w:proofErr w:type="spellEnd"/>
    </w:p>
    <w:p w14:paraId="70BE0CF2" w14:textId="77777777" w:rsidR="00B857D8" w:rsidRPr="00381A28" w:rsidRDefault="00B857D8" w:rsidP="001B021E">
      <w:pPr>
        <w:keepNext/>
        <w:tabs>
          <w:tab w:val="left" w:pos="709"/>
        </w:tabs>
        <w:jc w:val="both"/>
        <w:outlineLvl w:val="0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6039BB2" w14:textId="74B58FE9" w:rsidR="003A7B9B" w:rsidRPr="00381A28" w:rsidRDefault="003A7B9B" w:rsidP="001B021E">
      <w:pPr>
        <w:keepNext/>
        <w:tabs>
          <w:tab w:val="left" w:pos="709"/>
        </w:tabs>
        <w:jc w:val="both"/>
        <w:outlineLvl w:val="0"/>
        <w:rPr>
          <w:rFonts w:ascii="Arial" w:hAnsi="Arial" w:cs="Arial"/>
          <w:b/>
          <w:sz w:val="22"/>
          <w:szCs w:val="22"/>
        </w:rPr>
      </w:pPr>
      <w:r w:rsidRPr="00381A28">
        <w:rPr>
          <w:rFonts w:ascii="Arial" w:eastAsia="Calibri" w:hAnsi="Arial" w:cs="Arial"/>
          <w:sz w:val="22"/>
          <w:szCs w:val="22"/>
        </w:rPr>
        <w:t>Neposrednih finančnih posledic za proračun Občine Kamnik ni. Za izvedbo lokacijske preveritve je občina investitorju zaračunala nadomestilo stroška v skladu z Odlokom o določitvi stroškov lokacijske preveritve v Občini Kamnik (Ur</w:t>
      </w:r>
      <w:r w:rsidR="00392D5C" w:rsidRPr="00381A28">
        <w:rPr>
          <w:rFonts w:ascii="Arial" w:eastAsia="Calibri" w:hAnsi="Arial" w:cs="Arial"/>
          <w:sz w:val="22"/>
          <w:szCs w:val="22"/>
        </w:rPr>
        <w:t>adni</w:t>
      </w:r>
      <w:r w:rsidRPr="00381A28">
        <w:rPr>
          <w:rFonts w:ascii="Arial" w:eastAsia="Calibri" w:hAnsi="Arial" w:cs="Arial"/>
          <w:sz w:val="22"/>
          <w:szCs w:val="22"/>
        </w:rPr>
        <w:t xml:space="preserve"> list RS, št. 82/19).</w:t>
      </w:r>
    </w:p>
    <w:p w14:paraId="1378D834" w14:textId="77777777" w:rsidR="007A3FA4" w:rsidRPr="00381A28" w:rsidRDefault="007A3FA4" w:rsidP="001B021E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277A503A" w14:textId="77777777" w:rsidR="00B55EFD" w:rsidRPr="00381A28" w:rsidRDefault="00895702" w:rsidP="001B021E">
      <w:pPr>
        <w:keepNext/>
        <w:tabs>
          <w:tab w:val="left" w:pos="709"/>
        </w:tabs>
        <w:jc w:val="both"/>
        <w:outlineLvl w:val="0"/>
        <w:rPr>
          <w:rFonts w:ascii="Arial" w:hAnsi="Arial" w:cs="Arial"/>
          <w:b/>
          <w:color w:val="000000" w:themeColor="text1"/>
          <w:sz w:val="22"/>
          <w:szCs w:val="22"/>
        </w:rPr>
      </w:pPr>
      <w:r w:rsidRPr="00381A28">
        <w:rPr>
          <w:rFonts w:ascii="Arial" w:hAnsi="Arial" w:cs="Arial"/>
          <w:b/>
          <w:color w:val="000000" w:themeColor="text1"/>
          <w:sz w:val="22"/>
          <w:szCs w:val="22"/>
        </w:rPr>
        <w:t xml:space="preserve">4. Oddaja pripomb in predlogov javnosti na predlog </w:t>
      </w:r>
      <w:r w:rsidR="00B55EFD" w:rsidRPr="00381A28">
        <w:rPr>
          <w:rFonts w:ascii="Arial" w:hAnsi="Arial" w:cs="Arial"/>
          <w:b/>
          <w:color w:val="000000" w:themeColor="text1"/>
          <w:sz w:val="22"/>
          <w:szCs w:val="22"/>
        </w:rPr>
        <w:t>Sk</w:t>
      </w:r>
      <w:r w:rsidR="00603922" w:rsidRPr="00381A28">
        <w:rPr>
          <w:rFonts w:ascii="Arial" w:hAnsi="Arial" w:cs="Arial"/>
          <w:b/>
          <w:color w:val="000000" w:themeColor="text1"/>
          <w:sz w:val="22"/>
          <w:szCs w:val="22"/>
        </w:rPr>
        <w:t>lepa o lokacijski preveritvi za</w:t>
      </w:r>
      <w:r w:rsidR="00023A39" w:rsidRPr="00381A28">
        <w:rPr>
          <w:rFonts w:ascii="Arial" w:hAnsi="Arial" w:cs="Arial"/>
          <w:b/>
          <w:color w:val="000000" w:themeColor="text1"/>
          <w:sz w:val="22"/>
          <w:szCs w:val="22"/>
        </w:rPr>
        <w:t xml:space="preserve"> območje EUP </w:t>
      </w:r>
      <w:r w:rsidR="00B55EFD" w:rsidRPr="00381A28">
        <w:rPr>
          <w:rFonts w:ascii="Arial" w:hAnsi="Arial" w:cs="Arial"/>
          <w:b/>
          <w:color w:val="000000" w:themeColor="text1"/>
          <w:sz w:val="22"/>
          <w:szCs w:val="22"/>
        </w:rPr>
        <w:t>KE 26/128</w:t>
      </w:r>
      <w:r w:rsidR="00212F83" w:rsidRPr="00381A28">
        <w:rPr>
          <w:rFonts w:ascii="Arial" w:hAnsi="Arial" w:cs="Arial"/>
          <w:b/>
          <w:color w:val="000000" w:themeColor="text1"/>
          <w:sz w:val="22"/>
          <w:szCs w:val="22"/>
        </w:rPr>
        <w:t>-</w:t>
      </w:r>
      <w:proofErr w:type="spellStart"/>
      <w:r w:rsidR="00212F83" w:rsidRPr="00381A28">
        <w:rPr>
          <w:rFonts w:ascii="Arial" w:hAnsi="Arial" w:cs="Arial"/>
          <w:b/>
          <w:color w:val="000000" w:themeColor="text1"/>
          <w:sz w:val="22"/>
          <w:szCs w:val="22"/>
        </w:rPr>
        <w:t>Ak</w:t>
      </w:r>
      <w:proofErr w:type="spellEnd"/>
      <w:r w:rsidR="00B55EFD" w:rsidRPr="00381A28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</w:p>
    <w:p w14:paraId="1A64766C" w14:textId="77777777" w:rsidR="00B857D8" w:rsidRPr="00381A28" w:rsidRDefault="00B857D8" w:rsidP="001B021E">
      <w:pPr>
        <w:keepNext/>
        <w:tabs>
          <w:tab w:val="left" w:pos="709"/>
        </w:tabs>
        <w:jc w:val="both"/>
        <w:outlineLvl w:val="0"/>
        <w:rPr>
          <w:rFonts w:ascii="Arial" w:hAnsi="Arial" w:cs="Arial"/>
          <w:b/>
          <w:color w:val="FF0000"/>
          <w:sz w:val="22"/>
          <w:szCs w:val="22"/>
        </w:rPr>
      </w:pPr>
    </w:p>
    <w:p w14:paraId="1B1FCD4D" w14:textId="745ED23B" w:rsidR="008F0AC1" w:rsidRPr="00381A28" w:rsidRDefault="008F0AC1" w:rsidP="001B021E">
      <w:pPr>
        <w:jc w:val="both"/>
        <w:rPr>
          <w:rFonts w:ascii="Arial" w:eastAsia="Times New Roman" w:hAnsi="Arial" w:cs="Arial"/>
          <w:color w:val="FF0000"/>
          <w:sz w:val="22"/>
          <w:szCs w:val="22"/>
        </w:rPr>
      </w:pP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>Oddaja pripomb in predlogov je mogoča najkasneje do</w:t>
      </w:r>
      <w:r w:rsidRPr="00381A28">
        <w:rPr>
          <w:rFonts w:ascii="Arial" w:eastAsia="Calibri" w:hAnsi="Arial" w:cs="Arial"/>
          <w:sz w:val="22"/>
          <w:szCs w:val="22"/>
        </w:rPr>
        <w:t xml:space="preserve"> </w:t>
      </w:r>
      <w:r w:rsidR="00212F83" w:rsidRPr="00381A28">
        <w:rPr>
          <w:rFonts w:ascii="Arial" w:eastAsia="Calibri" w:hAnsi="Arial" w:cs="Arial"/>
          <w:sz w:val="22"/>
          <w:szCs w:val="22"/>
        </w:rPr>
        <w:t>1</w:t>
      </w:r>
      <w:r w:rsidR="00392D5C" w:rsidRPr="00381A28">
        <w:rPr>
          <w:rFonts w:ascii="Arial" w:eastAsia="Calibri" w:hAnsi="Arial" w:cs="Arial"/>
          <w:sz w:val="22"/>
          <w:szCs w:val="22"/>
        </w:rPr>
        <w:t>2</w:t>
      </w:r>
      <w:r w:rsidR="00212F83" w:rsidRPr="00381A28">
        <w:rPr>
          <w:rFonts w:ascii="Arial" w:eastAsia="Calibri" w:hAnsi="Arial" w:cs="Arial"/>
          <w:sz w:val="22"/>
          <w:szCs w:val="22"/>
        </w:rPr>
        <w:t>. 1</w:t>
      </w:r>
      <w:r w:rsidR="00392D5C" w:rsidRPr="00381A28">
        <w:rPr>
          <w:rFonts w:ascii="Arial" w:eastAsia="Calibri" w:hAnsi="Arial" w:cs="Arial"/>
          <w:sz w:val="22"/>
          <w:szCs w:val="22"/>
        </w:rPr>
        <w:t>1</w:t>
      </w:r>
      <w:r w:rsidR="00212F83" w:rsidRPr="00381A28">
        <w:rPr>
          <w:rFonts w:ascii="Arial" w:eastAsia="Calibri" w:hAnsi="Arial" w:cs="Arial"/>
          <w:sz w:val="22"/>
          <w:szCs w:val="22"/>
        </w:rPr>
        <w:t>.</w:t>
      </w:r>
      <w:r w:rsidR="00FA2C42" w:rsidRPr="00381A28">
        <w:rPr>
          <w:rFonts w:ascii="Arial" w:eastAsia="Calibri" w:hAnsi="Arial" w:cs="Arial"/>
          <w:sz w:val="22"/>
          <w:szCs w:val="22"/>
        </w:rPr>
        <w:t xml:space="preserve"> 2024</w:t>
      </w:r>
      <w:r w:rsidR="00FA2C42" w:rsidRPr="00381A28">
        <w:rPr>
          <w:rFonts w:ascii="Arial" w:eastAsia="Calibri" w:hAnsi="Arial" w:cs="Arial"/>
          <w:color w:val="00B050"/>
          <w:sz w:val="22"/>
          <w:szCs w:val="22"/>
        </w:rPr>
        <w:t xml:space="preserve"> </w:t>
      </w:r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na naslov </w:t>
      </w:r>
      <w:hyperlink r:id="rId6" w:history="1">
        <w:r w:rsidRPr="00381A28">
          <w:rPr>
            <w:rFonts w:ascii="Arial" w:eastAsia="Calibri" w:hAnsi="Arial" w:cs="Arial"/>
            <w:color w:val="000000" w:themeColor="text1"/>
            <w:sz w:val="22"/>
            <w:szCs w:val="22"/>
          </w:rPr>
          <w:t>obcina@kamnik.si</w:t>
        </w:r>
      </w:hyperlink>
      <w:r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 ali Občina Kamnik, Glavni trg 24, 1240 Kamnik, s pripisom »pripomba na predlog</w:t>
      </w:r>
      <w:r w:rsidRPr="00381A28">
        <w:rPr>
          <w:rFonts w:ascii="Arial" w:eastAsia="Calibri" w:hAnsi="Arial" w:cs="Arial"/>
          <w:color w:val="FF0000"/>
          <w:sz w:val="22"/>
          <w:szCs w:val="22"/>
        </w:rPr>
        <w:t xml:space="preserve"> </w:t>
      </w:r>
      <w:r w:rsidR="003A7B9B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Sklepa o lokacijski preveritvi za območje EUP KE-26/128 – </w:t>
      </w:r>
      <w:proofErr w:type="spellStart"/>
      <w:r w:rsidR="003A7B9B" w:rsidRPr="00381A28">
        <w:rPr>
          <w:rFonts w:ascii="Arial" w:eastAsia="Calibri" w:hAnsi="Arial" w:cs="Arial"/>
          <w:color w:val="000000" w:themeColor="text1"/>
          <w:sz w:val="22"/>
          <w:szCs w:val="22"/>
        </w:rPr>
        <w:t>Ak</w:t>
      </w:r>
      <w:proofErr w:type="spellEnd"/>
      <w:r w:rsidR="003A7B9B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 </w:t>
      </w:r>
      <w:r w:rsidR="00E66C46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v občini Kamnik </w:t>
      </w:r>
      <w:r w:rsidR="003A7B9B" w:rsidRPr="00381A28">
        <w:rPr>
          <w:rFonts w:ascii="Arial" w:eastAsia="Calibri" w:hAnsi="Arial" w:cs="Arial"/>
          <w:color w:val="000000" w:themeColor="text1"/>
          <w:sz w:val="22"/>
          <w:szCs w:val="22"/>
        </w:rPr>
        <w:t>za odstopanje od PIP</w:t>
      </w:r>
      <w:r w:rsidR="00023A39" w:rsidRPr="00381A28">
        <w:rPr>
          <w:rFonts w:ascii="Arial" w:eastAsia="Calibri" w:hAnsi="Arial" w:cs="Arial"/>
          <w:color w:val="000000" w:themeColor="text1"/>
          <w:sz w:val="22"/>
          <w:szCs w:val="22"/>
        </w:rPr>
        <w:t>,</w:t>
      </w:r>
      <w:r w:rsidR="003A7B9B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 določnih z OPN (identifikacijska št. PA: 4093)</w:t>
      </w:r>
      <w:r w:rsidR="00392D5C" w:rsidRPr="00381A28">
        <w:rPr>
          <w:rFonts w:ascii="Arial" w:eastAsia="Calibri" w:hAnsi="Arial" w:cs="Arial"/>
          <w:color w:val="000000" w:themeColor="text1"/>
          <w:sz w:val="22"/>
          <w:szCs w:val="22"/>
        </w:rPr>
        <w:t>«.</w:t>
      </w:r>
    </w:p>
    <w:p w14:paraId="3470D138" w14:textId="77777777" w:rsidR="008F0AC1" w:rsidRPr="00381A28" w:rsidRDefault="008F0AC1" w:rsidP="001B021E">
      <w:pPr>
        <w:jc w:val="both"/>
        <w:rPr>
          <w:rFonts w:ascii="Arial" w:hAnsi="Arial" w:cs="Arial"/>
          <w:color w:val="000000" w:themeColor="text1"/>
          <w:sz w:val="22"/>
          <w:szCs w:val="22"/>
        </w:rPr>
      </w:pPr>
    </w:p>
    <w:p w14:paraId="67173346" w14:textId="77777777" w:rsidR="008F0AC1" w:rsidRPr="00381A28" w:rsidRDefault="008F0AC1" w:rsidP="001B021E">
      <w:pPr>
        <w:ind w:left="2124" w:firstLine="708"/>
        <w:jc w:val="center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381A28">
        <w:rPr>
          <w:rFonts w:ascii="Arial" w:eastAsia="Times New Roman" w:hAnsi="Arial" w:cs="Arial"/>
          <w:color w:val="000000" w:themeColor="text1"/>
          <w:sz w:val="22"/>
          <w:szCs w:val="22"/>
        </w:rPr>
        <w:t xml:space="preserve">  </w:t>
      </w:r>
      <w:r w:rsidRPr="00381A28">
        <w:rPr>
          <w:rFonts w:ascii="Arial" w:eastAsia="Times New Roman" w:hAnsi="Arial" w:cs="Arial"/>
          <w:color w:val="000000" w:themeColor="text1"/>
          <w:sz w:val="22"/>
          <w:szCs w:val="22"/>
        </w:rPr>
        <w:tab/>
      </w:r>
      <w:r w:rsidRPr="00381A28">
        <w:rPr>
          <w:rFonts w:ascii="Arial" w:eastAsia="Times New Roman" w:hAnsi="Arial" w:cs="Arial"/>
          <w:color w:val="000000" w:themeColor="text1"/>
          <w:sz w:val="22"/>
          <w:szCs w:val="22"/>
        </w:rPr>
        <w:tab/>
      </w:r>
      <w:r w:rsidRPr="00381A28">
        <w:rPr>
          <w:rFonts w:ascii="Arial" w:eastAsia="Times New Roman" w:hAnsi="Arial" w:cs="Arial"/>
          <w:color w:val="000000" w:themeColor="text1"/>
          <w:sz w:val="22"/>
          <w:szCs w:val="22"/>
        </w:rPr>
        <w:tab/>
      </w:r>
      <w:r w:rsidRPr="00381A28">
        <w:rPr>
          <w:rFonts w:ascii="Arial" w:eastAsia="Times New Roman" w:hAnsi="Arial" w:cs="Arial"/>
          <w:color w:val="000000" w:themeColor="text1"/>
          <w:sz w:val="22"/>
          <w:szCs w:val="22"/>
        </w:rPr>
        <w:tab/>
        <w:t xml:space="preserve">Matej Slapar </w:t>
      </w:r>
    </w:p>
    <w:p w14:paraId="0016EDC8" w14:textId="77777777" w:rsidR="008F0AC1" w:rsidRPr="00381A28" w:rsidRDefault="008F0AC1" w:rsidP="001B021E">
      <w:pPr>
        <w:ind w:left="4956" w:firstLine="708"/>
        <w:jc w:val="center"/>
        <w:rPr>
          <w:rFonts w:ascii="Arial" w:eastAsia="Times New Roman" w:hAnsi="Arial" w:cs="Arial"/>
          <w:color w:val="000000" w:themeColor="text1"/>
          <w:sz w:val="22"/>
          <w:szCs w:val="22"/>
        </w:rPr>
      </w:pPr>
      <w:r w:rsidRPr="00381A28">
        <w:rPr>
          <w:rFonts w:ascii="Arial" w:eastAsia="Times New Roman" w:hAnsi="Arial" w:cs="Arial"/>
          <w:color w:val="000000" w:themeColor="text1"/>
          <w:sz w:val="22"/>
          <w:szCs w:val="22"/>
        </w:rPr>
        <w:t>ŽUPAN</w:t>
      </w:r>
    </w:p>
    <w:p w14:paraId="61F8AB1F" w14:textId="658D6D0D" w:rsidR="008F0AC1" w:rsidRPr="00381A28" w:rsidRDefault="00381A28" w:rsidP="001B021E">
      <w:pPr>
        <w:rPr>
          <w:rFonts w:ascii="Arial" w:eastAsia="Calibri" w:hAnsi="Arial" w:cs="Arial"/>
          <w:color w:val="000000" w:themeColor="text1"/>
          <w:sz w:val="22"/>
          <w:szCs w:val="22"/>
        </w:rPr>
      </w:pPr>
      <w:r>
        <w:rPr>
          <w:rFonts w:ascii="Arial" w:eastAsia="Calibri" w:hAnsi="Arial" w:cs="Arial"/>
          <w:color w:val="000000" w:themeColor="text1"/>
          <w:sz w:val="22"/>
          <w:szCs w:val="22"/>
        </w:rPr>
        <w:t>P</w:t>
      </w:r>
      <w:r w:rsidR="008F0AC1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RILOGE: </w:t>
      </w:r>
    </w:p>
    <w:p w14:paraId="1BC9AB71" w14:textId="77777777" w:rsidR="008F0AC1" w:rsidRPr="00381A28" w:rsidRDefault="008F0AC1" w:rsidP="001B021E">
      <w:pPr>
        <w:pStyle w:val="Brezrazmikov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81A28">
        <w:rPr>
          <w:rFonts w:ascii="Arial" w:hAnsi="Arial" w:cs="Arial"/>
          <w:color w:val="000000" w:themeColor="text1"/>
          <w:sz w:val="22"/>
          <w:szCs w:val="22"/>
        </w:rPr>
        <w:t>Predlog sklepa</w:t>
      </w:r>
    </w:p>
    <w:p w14:paraId="22C2C619" w14:textId="77777777" w:rsidR="008F0AC1" w:rsidRPr="00381A28" w:rsidRDefault="008F0AC1" w:rsidP="001B021E">
      <w:pPr>
        <w:pStyle w:val="Brezrazmikov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81A28">
        <w:rPr>
          <w:rFonts w:ascii="Arial" w:hAnsi="Arial" w:cs="Arial"/>
          <w:color w:val="000000" w:themeColor="text1"/>
          <w:sz w:val="22"/>
          <w:szCs w:val="22"/>
        </w:rPr>
        <w:t>Stališče občinskega urbanista</w:t>
      </w:r>
    </w:p>
    <w:p w14:paraId="253681D4" w14:textId="77777777" w:rsidR="008F0AC1" w:rsidRPr="00381A28" w:rsidRDefault="008F0AC1" w:rsidP="001B021E">
      <w:pPr>
        <w:pStyle w:val="Brezrazmikov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81A28">
        <w:rPr>
          <w:rFonts w:ascii="Arial" w:hAnsi="Arial" w:cs="Arial"/>
          <w:color w:val="000000" w:themeColor="text1"/>
          <w:sz w:val="22"/>
          <w:szCs w:val="22"/>
        </w:rPr>
        <w:t xml:space="preserve">Mnenja </w:t>
      </w:r>
      <w:proofErr w:type="spellStart"/>
      <w:r w:rsidRPr="00381A28">
        <w:rPr>
          <w:rFonts w:ascii="Arial" w:hAnsi="Arial" w:cs="Arial"/>
          <w:color w:val="000000" w:themeColor="text1"/>
          <w:sz w:val="22"/>
          <w:szCs w:val="22"/>
        </w:rPr>
        <w:t>NUP</w:t>
      </w:r>
      <w:proofErr w:type="spellEnd"/>
    </w:p>
    <w:p w14:paraId="371F6634" w14:textId="77777777" w:rsidR="000837B8" w:rsidRPr="00381A28" w:rsidRDefault="000837B8" w:rsidP="001B021E">
      <w:pPr>
        <w:pStyle w:val="Brezrazmikov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81A28">
        <w:rPr>
          <w:rFonts w:ascii="Arial" w:hAnsi="Arial" w:cs="Arial"/>
          <w:color w:val="000000" w:themeColor="text1"/>
          <w:sz w:val="22"/>
          <w:szCs w:val="22"/>
        </w:rPr>
        <w:t>Stališče do pripomb iz javne razgrnitve</w:t>
      </w:r>
    </w:p>
    <w:p w14:paraId="4AA0979B" w14:textId="77777777" w:rsidR="008F0AC1" w:rsidRPr="00381A28" w:rsidRDefault="008F0AC1" w:rsidP="001B021E">
      <w:pPr>
        <w:pStyle w:val="Brezrazmikov"/>
        <w:numPr>
          <w:ilvl w:val="0"/>
          <w:numId w:val="2"/>
        </w:numPr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381A28">
        <w:rPr>
          <w:rFonts w:ascii="Arial" w:hAnsi="Arial" w:cs="Arial"/>
          <w:color w:val="000000" w:themeColor="text1"/>
          <w:sz w:val="22"/>
          <w:szCs w:val="22"/>
        </w:rPr>
        <w:t>Elaborat lokacijske preveritve z grafičnimi prikazi</w:t>
      </w:r>
    </w:p>
    <w:p w14:paraId="412A67DA" w14:textId="1F6AEB9E" w:rsidR="00862135" w:rsidRPr="00381A28" w:rsidRDefault="00862135" w:rsidP="001B021E">
      <w:pPr>
        <w:keepNext/>
        <w:tabs>
          <w:tab w:val="left" w:pos="709"/>
        </w:tabs>
        <w:jc w:val="both"/>
        <w:outlineLvl w:val="0"/>
        <w:rPr>
          <w:rFonts w:ascii="Arial" w:eastAsia="Calibri" w:hAnsi="Arial" w:cs="Arial"/>
          <w:sz w:val="22"/>
          <w:szCs w:val="22"/>
        </w:rPr>
      </w:pPr>
      <w:bookmarkStart w:id="1" w:name="_GoBack"/>
      <w:bookmarkEnd w:id="1"/>
      <w:r w:rsidRPr="00381A28">
        <w:rPr>
          <w:rFonts w:ascii="Arial" w:eastAsia="Calibri" w:hAnsi="Arial" w:cs="Arial"/>
          <w:sz w:val="22"/>
          <w:szCs w:val="22"/>
        </w:rPr>
        <w:t xml:space="preserve">Na podlagi 134. </w:t>
      </w:r>
      <w:r w:rsidR="00392D5C" w:rsidRPr="00381A28">
        <w:rPr>
          <w:rFonts w:ascii="Arial" w:eastAsia="Calibri" w:hAnsi="Arial" w:cs="Arial"/>
          <w:sz w:val="22"/>
          <w:szCs w:val="22"/>
        </w:rPr>
        <w:t xml:space="preserve">in </w:t>
      </w:r>
      <w:r w:rsidRPr="00381A28">
        <w:rPr>
          <w:rFonts w:ascii="Arial" w:eastAsia="Calibri" w:hAnsi="Arial" w:cs="Arial"/>
          <w:sz w:val="22"/>
          <w:szCs w:val="22"/>
        </w:rPr>
        <w:t>136. člena</w:t>
      </w:r>
      <w:r w:rsidR="00FB72C2" w:rsidRPr="00381A28">
        <w:rPr>
          <w:rFonts w:ascii="Arial" w:eastAsia="Calibri" w:hAnsi="Arial" w:cs="Arial"/>
          <w:sz w:val="22"/>
          <w:szCs w:val="22"/>
        </w:rPr>
        <w:t xml:space="preserve"> Zakona o urejanju prostora – ZU</w:t>
      </w:r>
      <w:r w:rsidRPr="00381A28">
        <w:rPr>
          <w:rFonts w:ascii="Arial" w:eastAsia="Calibri" w:hAnsi="Arial" w:cs="Arial"/>
          <w:sz w:val="22"/>
          <w:szCs w:val="22"/>
        </w:rPr>
        <w:t xml:space="preserve">reP-3 (Uradni list RS, št. 199/21, </w:t>
      </w:r>
      <w:hyperlink r:id="rId7" w:tooltip="Zakon o spremembah in dopolnitvah Zakona o državni upravi (ZDU-1O) (Uradni list RS, št. 18-348/2023)" w:history="1">
        <w:r w:rsidRPr="00381A28">
          <w:rPr>
            <w:rFonts w:ascii="Arial" w:eastAsia="Calibri" w:hAnsi="Arial" w:cs="Arial"/>
            <w:sz w:val="22"/>
            <w:szCs w:val="22"/>
          </w:rPr>
          <w:t>18/23</w:t>
        </w:r>
      </w:hyperlink>
      <w:r w:rsidR="00E66C46" w:rsidRPr="00381A28">
        <w:rPr>
          <w:rFonts w:ascii="Arial" w:eastAsia="Calibri" w:hAnsi="Arial" w:cs="Arial"/>
          <w:sz w:val="22"/>
          <w:szCs w:val="22"/>
        </w:rPr>
        <w:t xml:space="preserve"> – </w:t>
      </w:r>
      <w:r w:rsidR="00E66C46" w:rsidRPr="00381A28">
        <w:rPr>
          <w:rFonts w:ascii="Arial" w:eastAsia="Calibri" w:hAnsi="Arial" w:cs="Arial"/>
          <w:color w:val="000000" w:themeColor="text1"/>
          <w:sz w:val="22"/>
          <w:szCs w:val="22"/>
        </w:rPr>
        <w:t>– ZDU-</w:t>
      </w:r>
      <w:proofErr w:type="spellStart"/>
      <w:r w:rsidR="00E66C46" w:rsidRPr="00381A28">
        <w:rPr>
          <w:rFonts w:ascii="Arial" w:eastAsia="Calibri" w:hAnsi="Arial" w:cs="Arial"/>
          <w:color w:val="000000" w:themeColor="text1"/>
          <w:sz w:val="22"/>
          <w:szCs w:val="22"/>
        </w:rPr>
        <w:t>1O</w:t>
      </w:r>
      <w:proofErr w:type="spellEnd"/>
      <w:r w:rsidR="00E66C46" w:rsidRPr="00381A28">
        <w:rPr>
          <w:rFonts w:ascii="Arial" w:eastAsia="Calibri" w:hAnsi="Arial" w:cs="Arial"/>
          <w:color w:val="000000" w:themeColor="text1"/>
          <w:sz w:val="22"/>
          <w:szCs w:val="22"/>
        </w:rPr>
        <w:t>, 78/23</w:t>
      </w:r>
      <w:r w:rsidR="00E66C46" w:rsidRPr="00381A28">
        <w:rPr>
          <w:rFonts w:ascii="Arial" w:hAnsi="Arial" w:cs="Arial"/>
          <w:sz w:val="22"/>
          <w:szCs w:val="22"/>
        </w:rPr>
        <w:t xml:space="preserve"> </w:t>
      </w:r>
      <w:r w:rsidR="00E66C46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– </w:t>
      </w:r>
      <w:proofErr w:type="spellStart"/>
      <w:r w:rsidR="00E66C46" w:rsidRPr="00381A28">
        <w:rPr>
          <w:rFonts w:ascii="Arial" w:eastAsia="Calibri" w:hAnsi="Arial" w:cs="Arial"/>
          <w:color w:val="000000" w:themeColor="text1"/>
          <w:sz w:val="22"/>
          <w:szCs w:val="22"/>
        </w:rPr>
        <w:t>ZUNPEOVE</w:t>
      </w:r>
      <w:proofErr w:type="spellEnd"/>
      <w:r w:rsidR="00E66C46" w:rsidRPr="00381A28">
        <w:rPr>
          <w:rFonts w:ascii="Arial" w:eastAsia="Calibri" w:hAnsi="Arial" w:cs="Arial"/>
          <w:color w:val="000000" w:themeColor="text1"/>
          <w:sz w:val="22"/>
          <w:szCs w:val="22"/>
        </w:rPr>
        <w:t>, 95/23</w:t>
      </w:r>
      <w:r w:rsidR="00E66C46" w:rsidRPr="00381A28">
        <w:rPr>
          <w:rFonts w:ascii="Arial" w:hAnsi="Arial" w:cs="Arial"/>
          <w:sz w:val="22"/>
          <w:szCs w:val="22"/>
        </w:rPr>
        <w:t xml:space="preserve"> </w:t>
      </w:r>
      <w:r w:rsidR="00E66C46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– </w:t>
      </w:r>
      <w:proofErr w:type="spellStart"/>
      <w:r w:rsidR="00E66C46" w:rsidRPr="00381A28">
        <w:rPr>
          <w:rFonts w:ascii="Arial" w:eastAsia="Calibri" w:hAnsi="Arial" w:cs="Arial"/>
          <w:color w:val="000000" w:themeColor="text1"/>
          <w:sz w:val="22"/>
          <w:szCs w:val="22"/>
        </w:rPr>
        <w:t>ZIUOPZP</w:t>
      </w:r>
      <w:proofErr w:type="spellEnd"/>
      <w:r w:rsidR="00E66C46" w:rsidRPr="00381A28">
        <w:rPr>
          <w:rFonts w:ascii="Arial" w:eastAsia="Calibri" w:hAnsi="Arial" w:cs="Arial"/>
          <w:color w:val="000000" w:themeColor="text1"/>
          <w:sz w:val="22"/>
          <w:szCs w:val="22"/>
        </w:rPr>
        <w:t xml:space="preserve"> in 23/24</w:t>
      </w:r>
      <w:r w:rsidR="00FB72C2" w:rsidRPr="00381A28">
        <w:rPr>
          <w:rFonts w:ascii="Arial" w:eastAsia="Calibri" w:hAnsi="Arial" w:cs="Arial"/>
          <w:color w:val="000000" w:themeColor="text1"/>
          <w:sz w:val="22"/>
          <w:szCs w:val="22"/>
        </w:rPr>
        <w:t>)</w:t>
      </w:r>
      <w:r w:rsidRPr="00381A28">
        <w:rPr>
          <w:rFonts w:ascii="Arial" w:eastAsia="Calibri" w:hAnsi="Arial" w:cs="Arial"/>
          <w:sz w:val="22"/>
          <w:szCs w:val="22"/>
        </w:rPr>
        <w:t xml:space="preserve"> in 17. člena Statuta Občine Kamnik (Uradni list RS, št. 50/15, 20/17, 61/19 in 92/22) je Občinski svet Občine Kamnik na </w:t>
      </w:r>
      <w:r w:rsidR="00E66C46" w:rsidRPr="00381A28">
        <w:rPr>
          <w:rFonts w:ascii="Arial" w:eastAsia="Calibri" w:hAnsi="Arial" w:cs="Arial"/>
          <w:sz w:val="22"/>
          <w:szCs w:val="22"/>
        </w:rPr>
        <w:t xml:space="preserve">……… </w:t>
      </w:r>
      <w:r w:rsidRPr="00381A28">
        <w:rPr>
          <w:rFonts w:ascii="Arial" w:eastAsia="Calibri" w:hAnsi="Arial" w:cs="Arial"/>
          <w:sz w:val="22"/>
          <w:szCs w:val="22"/>
        </w:rPr>
        <w:t xml:space="preserve">seji dne                                   </w:t>
      </w:r>
      <w:r w:rsidR="00E66C46" w:rsidRPr="00381A28">
        <w:rPr>
          <w:rFonts w:ascii="Arial" w:eastAsia="Calibri" w:hAnsi="Arial" w:cs="Arial"/>
          <w:sz w:val="22"/>
          <w:szCs w:val="22"/>
        </w:rPr>
        <w:t xml:space="preserve">……… </w:t>
      </w:r>
      <w:r w:rsidRPr="00381A28">
        <w:rPr>
          <w:rFonts w:ascii="Arial" w:eastAsia="Calibri" w:hAnsi="Arial" w:cs="Arial"/>
          <w:sz w:val="22"/>
          <w:szCs w:val="22"/>
        </w:rPr>
        <w:t>sprejel</w:t>
      </w:r>
    </w:p>
    <w:p w14:paraId="12DEEACB" w14:textId="77777777" w:rsidR="00862135" w:rsidRPr="00381A28" w:rsidRDefault="00212F83" w:rsidP="001B021E">
      <w:pPr>
        <w:keepNext/>
        <w:tabs>
          <w:tab w:val="left" w:pos="709"/>
        </w:tabs>
        <w:jc w:val="both"/>
        <w:outlineLvl w:val="0"/>
        <w:rPr>
          <w:rFonts w:ascii="Arial" w:eastAsia="Calibri" w:hAnsi="Arial" w:cs="Arial"/>
          <w:sz w:val="22"/>
          <w:szCs w:val="22"/>
        </w:rPr>
      </w:pPr>
      <w:r w:rsidRPr="00381A28">
        <w:rPr>
          <w:rFonts w:ascii="Arial" w:eastAsia="Calibri" w:hAnsi="Arial" w:cs="Arial"/>
          <w:sz w:val="22"/>
          <w:szCs w:val="22"/>
        </w:rPr>
        <w:tab/>
      </w:r>
      <w:r w:rsidRPr="00381A28">
        <w:rPr>
          <w:rFonts w:ascii="Arial" w:eastAsia="Calibri" w:hAnsi="Arial" w:cs="Arial"/>
          <w:sz w:val="22"/>
          <w:szCs w:val="22"/>
        </w:rPr>
        <w:tab/>
      </w:r>
    </w:p>
    <w:p w14:paraId="0CE223FF" w14:textId="77777777" w:rsidR="00862135" w:rsidRPr="00381A28" w:rsidRDefault="00862135" w:rsidP="001B021E">
      <w:pPr>
        <w:keepNext/>
        <w:tabs>
          <w:tab w:val="left" w:pos="709"/>
        </w:tabs>
        <w:jc w:val="center"/>
        <w:outlineLvl w:val="0"/>
        <w:rPr>
          <w:rFonts w:ascii="Arial" w:eastAsia="Calibri" w:hAnsi="Arial" w:cs="Arial"/>
          <w:b/>
          <w:sz w:val="22"/>
          <w:szCs w:val="22"/>
        </w:rPr>
      </w:pPr>
      <w:r w:rsidRPr="00381A28">
        <w:rPr>
          <w:rFonts w:ascii="Arial" w:eastAsia="Calibri" w:hAnsi="Arial" w:cs="Arial"/>
          <w:b/>
          <w:sz w:val="22"/>
          <w:szCs w:val="22"/>
        </w:rPr>
        <w:t>S</w:t>
      </w:r>
      <w:r w:rsidR="00E66C46" w:rsidRPr="00381A28">
        <w:rPr>
          <w:rFonts w:ascii="Arial" w:eastAsia="Calibri" w:hAnsi="Arial" w:cs="Arial"/>
          <w:b/>
          <w:sz w:val="22"/>
          <w:szCs w:val="22"/>
        </w:rPr>
        <w:t xml:space="preserve"> </w:t>
      </w:r>
      <w:r w:rsidRPr="00381A28">
        <w:rPr>
          <w:rFonts w:ascii="Arial" w:eastAsia="Calibri" w:hAnsi="Arial" w:cs="Arial"/>
          <w:b/>
          <w:sz w:val="22"/>
          <w:szCs w:val="22"/>
        </w:rPr>
        <w:t>K</w:t>
      </w:r>
      <w:r w:rsidR="00E66C46" w:rsidRPr="00381A28">
        <w:rPr>
          <w:rFonts w:ascii="Arial" w:eastAsia="Calibri" w:hAnsi="Arial" w:cs="Arial"/>
          <w:b/>
          <w:sz w:val="22"/>
          <w:szCs w:val="22"/>
        </w:rPr>
        <w:t xml:space="preserve"> </w:t>
      </w:r>
      <w:r w:rsidRPr="00381A28">
        <w:rPr>
          <w:rFonts w:ascii="Arial" w:eastAsia="Calibri" w:hAnsi="Arial" w:cs="Arial"/>
          <w:b/>
          <w:sz w:val="22"/>
          <w:szCs w:val="22"/>
        </w:rPr>
        <w:t>L</w:t>
      </w:r>
      <w:r w:rsidR="00E66C46" w:rsidRPr="00381A28">
        <w:rPr>
          <w:rFonts w:ascii="Arial" w:eastAsia="Calibri" w:hAnsi="Arial" w:cs="Arial"/>
          <w:b/>
          <w:sz w:val="22"/>
          <w:szCs w:val="22"/>
        </w:rPr>
        <w:t xml:space="preserve"> </w:t>
      </w:r>
      <w:r w:rsidRPr="00381A28">
        <w:rPr>
          <w:rFonts w:ascii="Arial" w:eastAsia="Calibri" w:hAnsi="Arial" w:cs="Arial"/>
          <w:b/>
          <w:sz w:val="22"/>
          <w:szCs w:val="22"/>
        </w:rPr>
        <w:t>E</w:t>
      </w:r>
      <w:r w:rsidR="00E66C46" w:rsidRPr="00381A28">
        <w:rPr>
          <w:rFonts w:ascii="Arial" w:eastAsia="Calibri" w:hAnsi="Arial" w:cs="Arial"/>
          <w:b/>
          <w:sz w:val="22"/>
          <w:szCs w:val="22"/>
        </w:rPr>
        <w:t xml:space="preserve"> </w:t>
      </w:r>
      <w:r w:rsidRPr="00381A28">
        <w:rPr>
          <w:rFonts w:ascii="Arial" w:eastAsia="Calibri" w:hAnsi="Arial" w:cs="Arial"/>
          <w:b/>
          <w:sz w:val="22"/>
          <w:szCs w:val="22"/>
        </w:rPr>
        <w:t>P</w:t>
      </w:r>
      <w:r w:rsidR="00E66C46" w:rsidRPr="00381A28">
        <w:rPr>
          <w:rFonts w:ascii="Arial" w:eastAsia="Calibri" w:hAnsi="Arial" w:cs="Arial"/>
          <w:b/>
          <w:sz w:val="22"/>
          <w:szCs w:val="22"/>
        </w:rPr>
        <w:t xml:space="preserve"> </w:t>
      </w:r>
    </w:p>
    <w:p w14:paraId="5A8BB498" w14:textId="4002695B" w:rsidR="00862135" w:rsidRPr="00381A28" w:rsidRDefault="00FB72C2" w:rsidP="001B021E">
      <w:pPr>
        <w:keepNext/>
        <w:tabs>
          <w:tab w:val="left" w:pos="709"/>
        </w:tabs>
        <w:jc w:val="center"/>
        <w:outlineLvl w:val="0"/>
        <w:rPr>
          <w:rFonts w:ascii="Arial" w:eastAsia="Calibri" w:hAnsi="Arial" w:cs="Arial"/>
          <w:b/>
          <w:sz w:val="22"/>
          <w:szCs w:val="22"/>
        </w:rPr>
      </w:pPr>
      <w:r w:rsidRPr="00381A28">
        <w:rPr>
          <w:rFonts w:ascii="Arial" w:eastAsia="Calibri" w:hAnsi="Arial" w:cs="Arial"/>
          <w:b/>
          <w:sz w:val="22"/>
          <w:szCs w:val="22"/>
        </w:rPr>
        <w:t>o</w:t>
      </w:r>
      <w:r w:rsidR="00862135" w:rsidRPr="00381A28">
        <w:rPr>
          <w:rFonts w:ascii="Arial" w:eastAsia="Calibri" w:hAnsi="Arial" w:cs="Arial"/>
          <w:b/>
          <w:sz w:val="22"/>
          <w:szCs w:val="22"/>
        </w:rPr>
        <w:t xml:space="preserve"> lokacijski preveritvi za območje </w:t>
      </w:r>
      <w:r w:rsidR="00B5642E" w:rsidRPr="00381A28">
        <w:rPr>
          <w:rFonts w:ascii="Arial" w:eastAsia="Calibri" w:hAnsi="Arial" w:cs="Arial"/>
          <w:b/>
          <w:sz w:val="22"/>
          <w:szCs w:val="22"/>
        </w:rPr>
        <w:t xml:space="preserve">EUP KE-26/128 </w:t>
      </w:r>
      <w:r w:rsidR="00E66C46" w:rsidRPr="00381A28">
        <w:rPr>
          <w:rFonts w:ascii="Arial" w:eastAsia="Calibri" w:hAnsi="Arial" w:cs="Arial"/>
          <w:b/>
          <w:sz w:val="22"/>
          <w:szCs w:val="22"/>
        </w:rPr>
        <w:t>–</w:t>
      </w:r>
      <w:r w:rsidR="00B5642E" w:rsidRPr="00381A28">
        <w:rPr>
          <w:rFonts w:ascii="Arial" w:eastAsia="Calibri" w:hAnsi="Arial" w:cs="Arial"/>
          <w:b/>
          <w:sz w:val="22"/>
          <w:szCs w:val="22"/>
        </w:rPr>
        <w:t xml:space="preserve"> </w:t>
      </w:r>
      <w:proofErr w:type="spellStart"/>
      <w:r w:rsidR="00B5642E" w:rsidRPr="00381A28">
        <w:rPr>
          <w:rFonts w:ascii="Arial" w:eastAsia="Calibri" w:hAnsi="Arial" w:cs="Arial"/>
          <w:b/>
          <w:sz w:val="22"/>
          <w:szCs w:val="22"/>
        </w:rPr>
        <w:t>Ak</w:t>
      </w:r>
      <w:proofErr w:type="spellEnd"/>
      <w:r w:rsidR="00B5642E" w:rsidRPr="00381A28">
        <w:rPr>
          <w:rFonts w:ascii="Arial" w:eastAsia="Calibri" w:hAnsi="Arial" w:cs="Arial"/>
          <w:b/>
          <w:sz w:val="22"/>
          <w:szCs w:val="22"/>
        </w:rPr>
        <w:t xml:space="preserve"> v o</w:t>
      </w:r>
      <w:r w:rsidR="00862135" w:rsidRPr="00381A28">
        <w:rPr>
          <w:rFonts w:ascii="Arial" w:eastAsia="Calibri" w:hAnsi="Arial" w:cs="Arial"/>
          <w:b/>
          <w:sz w:val="22"/>
          <w:szCs w:val="22"/>
        </w:rPr>
        <w:t>bčini Kamnik za odstopanje od PIP, določenih z OPN (identifikacijska št. PA: 4093)</w:t>
      </w:r>
    </w:p>
    <w:p w14:paraId="3C9C0595" w14:textId="77777777" w:rsidR="00B5642E" w:rsidRPr="00381A28" w:rsidRDefault="00B5642E" w:rsidP="001B021E">
      <w:pPr>
        <w:ind w:left="1412" w:hanging="1412"/>
        <w:jc w:val="both"/>
        <w:outlineLvl w:val="1"/>
        <w:rPr>
          <w:rFonts w:ascii="Arial" w:hAnsi="Arial" w:cs="Arial"/>
          <w:b/>
          <w:color w:val="000000" w:themeColor="text1"/>
          <w:sz w:val="22"/>
          <w:szCs w:val="22"/>
        </w:rPr>
      </w:pPr>
    </w:p>
    <w:p w14:paraId="488F0137" w14:textId="77777777" w:rsidR="00B5642E" w:rsidRPr="00381A28" w:rsidRDefault="00B5642E" w:rsidP="001B021E">
      <w:pPr>
        <w:keepNext/>
        <w:tabs>
          <w:tab w:val="left" w:pos="709"/>
        </w:tabs>
        <w:jc w:val="both"/>
        <w:outlineLvl w:val="0"/>
        <w:rPr>
          <w:rFonts w:ascii="Arial" w:eastAsia="Calibri" w:hAnsi="Arial" w:cs="Arial"/>
          <w:sz w:val="22"/>
          <w:szCs w:val="22"/>
        </w:rPr>
      </w:pPr>
    </w:p>
    <w:p w14:paraId="312E7DE3" w14:textId="77777777" w:rsidR="00862135" w:rsidRPr="00381A28" w:rsidRDefault="00212F83" w:rsidP="001B021E">
      <w:pPr>
        <w:keepNext/>
        <w:tabs>
          <w:tab w:val="left" w:pos="709"/>
        </w:tabs>
        <w:jc w:val="both"/>
        <w:outlineLvl w:val="0"/>
        <w:rPr>
          <w:rFonts w:ascii="Arial" w:eastAsia="Calibri" w:hAnsi="Arial" w:cs="Arial"/>
          <w:sz w:val="22"/>
          <w:szCs w:val="22"/>
        </w:rPr>
      </w:pPr>
      <w:r w:rsidRPr="00381A28">
        <w:rPr>
          <w:rFonts w:ascii="Arial" w:eastAsia="Calibri" w:hAnsi="Arial" w:cs="Arial"/>
          <w:sz w:val="22"/>
          <w:szCs w:val="22"/>
        </w:rPr>
        <w:tab/>
      </w:r>
      <w:r w:rsidRPr="00381A28">
        <w:rPr>
          <w:rFonts w:ascii="Arial" w:eastAsia="Calibri" w:hAnsi="Arial" w:cs="Arial"/>
          <w:sz w:val="22"/>
          <w:szCs w:val="22"/>
        </w:rPr>
        <w:tab/>
      </w:r>
      <w:r w:rsidRPr="00381A28">
        <w:rPr>
          <w:rFonts w:ascii="Arial" w:eastAsia="Calibri" w:hAnsi="Arial" w:cs="Arial"/>
          <w:sz w:val="22"/>
          <w:szCs w:val="22"/>
        </w:rPr>
        <w:tab/>
      </w:r>
      <w:r w:rsidRPr="00381A28">
        <w:rPr>
          <w:rFonts w:ascii="Arial" w:eastAsia="Calibri" w:hAnsi="Arial" w:cs="Arial"/>
          <w:sz w:val="22"/>
          <w:szCs w:val="22"/>
        </w:rPr>
        <w:tab/>
      </w:r>
      <w:r w:rsidRPr="00381A28">
        <w:rPr>
          <w:rFonts w:ascii="Arial" w:eastAsia="Calibri" w:hAnsi="Arial" w:cs="Arial"/>
          <w:sz w:val="22"/>
          <w:szCs w:val="22"/>
        </w:rPr>
        <w:tab/>
      </w:r>
      <w:r w:rsidRPr="00381A28">
        <w:rPr>
          <w:rFonts w:ascii="Arial" w:eastAsia="Calibri" w:hAnsi="Arial" w:cs="Arial"/>
          <w:sz w:val="22"/>
          <w:szCs w:val="22"/>
        </w:rPr>
        <w:tab/>
      </w:r>
      <w:r w:rsidR="00862135" w:rsidRPr="00381A28">
        <w:rPr>
          <w:rFonts w:ascii="Arial" w:eastAsia="Calibri" w:hAnsi="Arial" w:cs="Arial"/>
          <w:sz w:val="22"/>
          <w:szCs w:val="22"/>
        </w:rPr>
        <w:t>1. člen</w:t>
      </w:r>
    </w:p>
    <w:p w14:paraId="5FA03E50" w14:textId="77777777" w:rsidR="00862135" w:rsidRPr="00381A28" w:rsidRDefault="00862135" w:rsidP="001B021E">
      <w:pPr>
        <w:keepNext/>
        <w:tabs>
          <w:tab w:val="left" w:pos="709"/>
        </w:tabs>
        <w:jc w:val="both"/>
        <w:outlineLvl w:val="0"/>
        <w:rPr>
          <w:rFonts w:ascii="Arial" w:eastAsia="Calibri" w:hAnsi="Arial" w:cs="Arial"/>
          <w:sz w:val="22"/>
          <w:szCs w:val="22"/>
        </w:rPr>
      </w:pPr>
      <w:r w:rsidRPr="00381A28">
        <w:rPr>
          <w:rFonts w:ascii="Arial" w:eastAsia="Calibri" w:hAnsi="Arial" w:cs="Arial"/>
          <w:sz w:val="22"/>
          <w:szCs w:val="22"/>
        </w:rPr>
        <w:t xml:space="preserve">S tem sklepom se potrdi lokacijska preveritev z identifikacijsko številko </w:t>
      </w:r>
      <w:r w:rsidR="00603922" w:rsidRPr="00381A28">
        <w:rPr>
          <w:rFonts w:ascii="Arial" w:eastAsia="Calibri" w:hAnsi="Arial" w:cs="Arial"/>
          <w:sz w:val="22"/>
          <w:szCs w:val="22"/>
        </w:rPr>
        <w:t xml:space="preserve">prostorskega izvedbenega akta </w:t>
      </w:r>
      <w:r w:rsidRPr="00381A28">
        <w:rPr>
          <w:rFonts w:ascii="Arial" w:eastAsia="Calibri" w:hAnsi="Arial" w:cs="Arial"/>
          <w:sz w:val="22"/>
          <w:szCs w:val="22"/>
        </w:rPr>
        <w:t xml:space="preserve">4093, ki se nanaša na območje </w:t>
      </w:r>
      <w:proofErr w:type="spellStart"/>
      <w:r w:rsidRPr="00381A28">
        <w:rPr>
          <w:rFonts w:ascii="Arial" w:eastAsia="Calibri" w:hAnsi="Arial" w:cs="Arial"/>
          <w:sz w:val="22"/>
          <w:szCs w:val="22"/>
        </w:rPr>
        <w:t>Ak</w:t>
      </w:r>
      <w:proofErr w:type="spellEnd"/>
      <w:r w:rsidRPr="00381A28">
        <w:rPr>
          <w:rFonts w:ascii="Arial" w:eastAsia="Calibri" w:hAnsi="Arial" w:cs="Arial"/>
          <w:sz w:val="22"/>
          <w:szCs w:val="22"/>
        </w:rPr>
        <w:t xml:space="preserve"> v enoti urejanja prostora z oznako KE-26/128. Elaborat lokacijske preveritve je izdelala družba </w:t>
      </w:r>
      <w:proofErr w:type="spellStart"/>
      <w:r w:rsidRPr="00381A28">
        <w:rPr>
          <w:rFonts w:ascii="Arial" w:eastAsia="Calibri" w:hAnsi="Arial" w:cs="Arial"/>
          <w:sz w:val="22"/>
          <w:szCs w:val="22"/>
        </w:rPr>
        <w:t>URBI</w:t>
      </w:r>
      <w:proofErr w:type="spellEnd"/>
      <w:r w:rsidRPr="00381A28">
        <w:rPr>
          <w:rFonts w:ascii="Arial" w:eastAsia="Calibri" w:hAnsi="Arial" w:cs="Arial"/>
          <w:sz w:val="22"/>
          <w:szCs w:val="22"/>
        </w:rPr>
        <w:t xml:space="preserve"> d.o.o., Oblikovanje prostora, Trnovski pristan 2, 1000 Ljubljana, pod številko 2332.</w:t>
      </w:r>
    </w:p>
    <w:p w14:paraId="21835C87" w14:textId="77777777" w:rsidR="00862135" w:rsidRPr="00381A28" w:rsidRDefault="00862135" w:rsidP="001B021E">
      <w:pPr>
        <w:keepNext/>
        <w:tabs>
          <w:tab w:val="left" w:pos="709"/>
        </w:tabs>
        <w:jc w:val="both"/>
        <w:outlineLvl w:val="0"/>
        <w:rPr>
          <w:rFonts w:ascii="Arial" w:eastAsia="Calibri" w:hAnsi="Arial" w:cs="Arial"/>
          <w:sz w:val="22"/>
          <w:szCs w:val="22"/>
        </w:rPr>
      </w:pPr>
    </w:p>
    <w:p w14:paraId="47817C3C" w14:textId="77777777" w:rsidR="00862135" w:rsidRPr="00381A28" w:rsidRDefault="00212F83" w:rsidP="001B021E">
      <w:pPr>
        <w:keepNext/>
        <w:tabs>
          <w:tab w:val="left" w:pos="709"/>
        </w:tabs>
        <w:jc w:val="both"/>
        <w:outlineLvl w:val="0"/>
        <w:rPr>
          <w:rFonts w:ascii="Arial" w:eastAsia="Calibri" w:hAnsi="Arial" w:cs="Arial"/>
          <w:sz w:val="22"/>
          <w:szCs w:val="22"/>
        </w:rPr>
      </w:pPr>
      <w:r w:rsidRPr="00381A28">
        <w:rPr>
          <w:rFonts w:ascii="Arial" w:eastAsia="Calibri" w:hAnsi="Arial" w:cs="Arial"/>
          <w:sz w:val="22"/>
          <w:szCs w:val="22"/>
        </w:rPr>
        <w:tab/>
      </w:r>
      <w:r w:rsidRPr="00381A28">
        <w:rPr>
          <w:rFonts w:ascii="Arial" w:eastAsia="Calibri" w:hAnsi="Arial" w:cs="Arial"/>
          <w:sz w:val="22"/>
          <w:szCs w:val="22"/>
        </w:rPr>
        <w:tab/>
      </w:r>
      <w:r w:rsidRPr="00381A28">
        <w:rPr>
          <w:rFonts w:ascii="Arial" w:eastAsia="Calibri" w:hAnsi="Arial" w:cs="Arial"/>
          <w:sz w:val="22"/>
          <w:szCs w:val="22"/>
        </w:rPr>
        <w:tab/>
      </w:r>
      <w:r w:rsidRPr="00381A28">
        <w:rPr>
          <w:rFonts w:ascii="Arial" w:eastAsia="Calibri" w:hAnsi="Arial" w:cs="Arial"/>
          <w:sz w:val="22"/>
          <w:szCs w:val="22"/>
        </w:rPr>
        <w:tab/>
      </w:r>
      <w:r w:rsidRPr="00381A28">
        <w:rPr>
          <w:rFonts w:ascii="Arial" w:eastAsia="Calibri" w:hAnsi="Arial" w:cs="Arial"/>
          <w:sz w:val="22"/>
          <w:szCs w:val="22"/>
        </w:rPr>
        <w:tab/>
      </w:r>
      <w:r w:rsidRPr="00381A28">
        <w:rPr>
          <w:rFonts w:ascii="Arial" w:eastAsia="Calibri" w:hAnsi="Arial" w:cs="Arial"/>
          <w:sz w:val="22"/>
          <w:szCs w:val="22"/>
        </w:rPr>
        <w:tab/>
      </w:r>
      <w:r w:rsidR="00862135" w:rsidRPr="00381A28">
        <w:rPr>
          <w:rFonts w:ascii="Arial" w:eastAsia="Calibri" w:hAnsi="Arial" w:cs="Arial"/>
          <w:sz w:val="22"/>
          <w:szCs w:val="22"/>
        </w:rPr>
        <w:t>2. člen</w:t>
      </w:r>
    </w:p>
    <w:p w14:paraId="4D87F7CB" w14:textId="37909F6D" w:rsidR="00774F3D" w:rsidRPr="00381A28" w:rsidRDefault="00862135" w:rsidP="001B021E">
      <w:pPr>
        <w:keepNext/>
        <w:tabs>
          <w:tab w:val="left" w:pos="709"/>
        </w:tabs>
        <w:jc w:val="both"/>
        <w:outlineLvl w:val="0"/>
        <w:rPr>
          <w:rFonts w:ascii="Arial" w:eastAsia="Calibri" w:hAnsi="Arial" w:cs="Arial"/>
          <w:sz w:val="22"/>
          <w:szCs w:val="22"/>
        </w:rPr>
      </w:pPr>
      <w:r w:rsidRPr="00381A28">
        <w:rPr>
          <w:rFonts w:ascii="Arial" w:eastAsia="Calibri" w:hAnsi="Arial" w:cs="Arial"/>
          <w:sz w:val="22"/>
          <w:szCs w:val="22"/>
        </w:rPr>
        <w:t xml:space="preserve">Odstopanje </w:t>
      </w:r>
      <w:r w:rsidR="00774F3D" w:rsidRPr="00381A28">
        <w:rPr>
          <w:rFonts w:ascii="Arial" w:eastAsia="Calibri" w:hAnsi="Arial" w:cs="Arial"/>
          <w:sz w:val="22"/>
          <w:szCs w:val="22"/>
        </w:rPr>
        <w:t xml:space="preserve">od prostorskih izvedbenih pogojev </w:t>
      </w:r>
      <w:r w:rsidRPr="00381A28">
        <w:rPr>
          <w:rFonts w:ascii="Arial" w:eastAsia="Calibri" w:hAnsi="Arial" w:cs="Arial"/>
          <w:sz w:val="22"/>
          <w:szCs w:val="22"/>
        </w:rPr>
        <w:t>se nanaša na</w:t>
      </w:r>
      <w:r w:rsidR="00E66C46" w:rsidRPr="00381A28">
        <w:rPr>
          <w:rFonts w:ascii="Arial" w:eastAsia="Calibri" w:hAnsi="Arial" w:cs="Arial"/>
          <w:sz w:val="22"/>
          <w:szCs w:val="22"/>
        </w:rPr>
        <w:t>:</w:t>
      </w:r>
      <w:r w:rsidRPr="00381A28">
        <w:rPr>
          <w:rFonts w:ascii="Arial" w:eastAsia="Calibri" w:hAnsi="Arial" w:cs="Arial"/>
          <w:sz w:val="22"/>
          <w:szCs w:val="22"/>
        </w:rPr>
        <w:t xml:space="preserve"> </w:t>
      </w:r>
    </w:p>
    <w:p w14:paraId="7439F318" w14:textId="3637BE67" w:rsidR="00774F3D" w:rsidRPr="00381A28" w:rsidRDefault="00862135" w:rsidP="001B021E">
      <w:pPr>
        <w:pStyle w:val="Odstavekseznama"/>
        <w:keepNext/>
        <w:numPr>
          <w:ilvl w:val="0"/>
          <w:numId w:val="2"/>
        </w:numPr>
        <w:tabs>
          <w:tab w:val="left" w:pos="709"/>
        </w:tabs>
        <w:jc w:val="both"/>
        <w:outlineLvl w:val="0"/>
        <w:rPr>
          <w:rFonts w:ascii="Arial" w:eastAsia="Calibri" w:hAnsi="Arial" w:cs="Arial"/>
          <w:sz w:val="22"/>
          <w:szCs w:val="22"/>
        </w:rPr>
      </w:pPr>
      <w:r w:rsidRPr="00381A28">
        <w:rPr>
          <w:rFonts w:ascii="Arial" w:eastAsia="Calibri" w:hAnsi="Arial" w:cs="Arial"/>
          <w:sz w:val="22"/>
          <w:szCs w:val="22"/>
        </w:rPr>
        <w:t>določila v tabeli 185. člena Odloka o občinskem prostorskem načrtu Občine Kamnik (Uradni list RS, št. 86/15, 70/17</w:t>
      </w:r>
      <w:r w:rsidR="00E66C46" w:rsidRPr="00381A28">
        <w:rPr>
          <w:rFonts w:ascii="Arial" w:eastAsia="Calibri" w:hAnsi="Arial" w:cs="Arial"/>
          <w:sz w:val="22"/>
          <w:szCs w:val="22"/>
        </w:rPr>
        <w:t xml:space="preserve"> in</w:t>
      </w:r>
      <w:r w:rsidRPr="00381A28">
        <w:rPr>
          <w:rFonts w:ascii="Arial" w:eastAsia="Calibri" w:hAnsi="Arial" w:cs="Arial"/>
          <w:sz w:val="22"/>
          <w:szCs w:val="22"/>
        </w:rPr>
        <w:t xml:space="preserve"> 163/21) za EUP s podrobno namensko rabo </w:t>
      </w:r>
      <w:proofErr w:type="spellStart"/>
      <w:r w:rsidRPr="00381A28">
        <w:rPr>
          <w:rFonts w:ascii="Arial" w:eastAsia="Calibri" w:hAnsi="Arial" w:cs="Arial"/>
          <w:sz w:val="22"/>
          <w:szCs w:val="22"/>
        </w:rPr>
        <w:t>Ak</w:t>
      </w:r>
      <w:proofErr w:type="spellEnd"/>
      <w:r w:rsidRPr="00381A28">
        <w:rPr>
          <w:rFonts w:ascii="Arial" w:eastAsia="Calibri" w:hAnsi="Arial" w:cs="Arial"/>
          <w:sz w:val="22"/>
          <w:szCs w:val="22"/>
        </w:rPr>
        <w:t xml:space="preserve"> </w:t>
      </w:r>
      <w:r w:rsidR="00E66C46" w:rsidRPr="00381A28">
        <w:rPr>
          <w:rFonts w:ascii="Arial" w:eastAsia="Calibri" w:hAnsi="Arial" w:cs="Arial"/>
          <w:sz w:val="22"/>
          <w:szCs w:val="22"/>
        </w:rPr>
        <w:t>–</w:t>
      </w:r>
      <w:r w:rsidRPr="00381A28">
        <w:rPr>
          <w:rFonts w:ascii="Arial" w:eastAsia="Calibri" w:hAnsi="Arial" w:cs="Arial"/>
          <w:sz w:val="22"/>
          <w:szCs w:val="22"/>
        </w:rPr>
        <w:t xml:space="preserve"> Območja razpršene poselitve, ki določa, da se za EUP z namensko rabo </w:t>
      </w:r>
      <w:proofErr w:type="spellStart"/>
      <w:r w:rsidRPr="00381A28">
        <w:rPr>
          <w:rFonts w:ascii="Arial" w:eastAsia="Calibri" w:hAnsi="Arial" w:cs="Arial"/>
          <w:sz w:val="22"/>
          <w:szCs w:val="22"/>
        </w:rPr>
        <w:t>Ak</w:t>
      </w:r>
      <w:proofErr w:type="spellEnd"/>
      <w:r w:rsidRPr="00381A28">
        <w:rPr>
          <w:rFonts w:ascii="Arial" w:eastAsia="Calibri" w:hAnsi="Arial" w:cs="Arial"/>
          <w:sz w:val="22"/>
          <w:szCs w:val="22"/>
        </w:rPr>
        <w:t xml:space="preserve"> povzemajo določila za SK in </w:t>
      </w:r>
    </w:p>
    <w:p w14:paraId="6E2FE371" w14:textId="77777777" w:rsidR="00862135" w:rsidRPr="00381A28" w:rsidRDefault="00862135" w:rsidP="001B021E">
      <w:pPr>
        <w:pStyle w:val="Odstavekseznama"/>
        <w:keepNext/>
        <w:numPr>
          <w:ilvl w:val="0"/>
          <w:numId w:val="2"/>
        </w:numPr>
        <w:tabs>
          <w:tab w:val="left" w:pos="709"/>
        </w:tabs>
        <w:jc w:val="both"/>
        <w:outlineLvl w:val="0"/>
        <w:rPr>
          <w:rFonts w:ascii="Arial" w:eastAsia="Calibri" w:hAnsi="Arial" w:cs="Arial"/>
          <w:sz w:val="22"/>
          <w:szCs w:val="22"/>
        </w:rPr>
      </w:pPr>
      <w:r w:rsidRPr="00381A28">
        <w:rPr>
          <w:rFonts w:ascii="Arial" w:eastAsia="Calibri" w:hAnsi="Arial" w:cs="Arial"/>
          <w:sz w:val="22"/>
          <w:szCs w:val="22"/>
        </w:rPr>
        <w:t>določila 139. člena OPN, ki v 8. točki določa višino opornih zidov.</w:t>
      </w:r>
    </w:p>
    <w:p w14:paraId="3E354C7A" w14:textId="77777777" w:rsidR="00212F83" w:rsidRPr="00381A28" w:rsidRDefault="00212F83" w:rsidP="001B021E">
      <w:pPr>
        <w:keepNext/>
        <w:tabs>
          <w:tab w:val="left" w:pos="709"/>
        </w:tabs>
        <w:jc w:val="both"/>
        <w:outlineLvl w:val="0"/>
        <w:rPr>
          <w:rFonts w:ascii="Arial" w:eastAsia="Calibri" w:hAnsi="Arial" w:cs="Arial"/>
          <w:sz w:val="22"/>
          <w:szCs w:val="22"/>
        </w:rPr>
      </w:pPr>
    </w:p>
    <w:p w14:paraId="1DC3C9DA" w14:textId="204C1F06" w:rsidR="00862135" w:rsidRPr="00381A28" w:rsidRDefault="00862135" w:rsidP="001B021E">
      <w:pPr>
        <w:keepNext/>
        <w:tabs>
          <w:tab w:val="left" w:pos="709"/>
        </w:tabs>
        <w:jc w:val="both"/>
        <w:outlineLvl w:val="0"/>
        <w:rPr>
          <w:rFonts w:ascii="Arial" w:eastAsia="Calibri" w:hAnsi="Arial" w:cs="Arial"/>
          <w:sz w:val="22"/>
          <w:szCs w:val="22"/>
        </w:rPr>
      </w:pPr>
      <w:r w:rsidRPr="00381A28">
        <w:rPr>
          <w:rFonts w:ascii="Arial" w:eastAsia="Calibri" w:hAnsi="Arial" w:cs="Arial"/>
          <w:sz w:val="22"/>
          <w:szCs w:val="22"/>
        </w:rPr>
        <w:t xml:space="preserve">S postopkom lokacijske preveritve se s sklepom občinskega sveta v veljavnem odloku OPN </w:t>
      </w:r>
      <w:r w:rsidR="00DE7EF3" w:rsidRPr="00381A28">
        <w:rPr>
          <w:rFonts w:ascii="Arial" w:eastAsia="Calibri" w:hAnsi="Arial" w:cs="Arial"/>
          <w:sz w:val="22"/>
          <w:szCs w:val="22"/>
        </w:rPr>
        <w:t>dovoli odstopanje od prostorskih izvedbenih pogojev</w:t>
      </w:r>
      <w:r w:rsidR="00165F31" w:rsidRPr="00381A28">
        <w:rPr>
          <w:rFonts w:ascii="Arial" w:eastAsia="Calibri" w:hAnsi="Arial" w:cs="Arial"/>
          <w:sz w:val="22"/>
          <w:szCs w:val="22"/>
        </w:rPr>
        <w:t>, in sicer se</w:t>
      </w:r>
      <w:r w:rsidR="001B021E" w:rsidRPr="00381A28">
        <w:rPr>
          <w:rFonts w:ascii="Arial" w:eastAsia="Calibri" w:hAnsi="Arial" w:cs="Arial"/>
          <w:sz w:val="22"/>
          <w:szCs w:val="22"/>
        </w:rPr>
        <w:t xml:space="preserve"> </w:t>
      </w:r>
      <w:r w:rsidR="00165F31" w:rsidRPr="00381A28">
        <w:rPr>
          <w:rFonts w:ascii="Arial" w:eastAsia="Calibri" w:hAnsi="Arial" w:cs="Arial"/>
          <w:sz w:val="22"/>
          <w:szCs w:val="22"/>
        </w:rPr>
        <w:t>v</w:t>
      </w:r>
      <w:r w:rsidRPr="00381A28">
        <w:rPr>
          <w:rFonts w:ascii="Arial" w:eastAsia="Calibri" w:hAnsi="Arial" w:cs="Arial"/>
          <w:sz w:val="22"/>
          <w:szCs w:val="22"/>
        </w:rPr>
        <w:t xml:space="preserve"> Prilogi 2 v tabeli Usmeritve za OPPN ter posebni prostorski izvedbeni pogoji (</w:t>
      </w:r>
      <w:proofErr w:type="spellStart"/>
      <w:r w:rsidRPr="00381A28">
        <w:rPr>
          <w:rFonts w:ascii="Arial" w:eastAsia="Calibri" w:hAnsi="Arial" w:cs="Arial"/>
          <w:sz w:val="22"/>
          <w:szCs w:val="22"/>
        </w:rPr>
        <w:t>PPIP</w:t>
      </w:r>
      <w:proofErr w:type="spellEnd"/>
      <w:r w:rsidRPr="00381A28">
        <w:rPr>
          <w:rFonts w:ascii="Arial" w:eastAsia="Calibri" w:hAnsi="Arial" w:cs="Arial"/>
          <w:sz w:val="22"/>
          <w:szCs w:val="22"/>
        </w:rPr>
        <w:t>) za posamezne enote urejanja prostora</w:t>
      </w:r>
      <w:r w:rsidR="00165F31" w:rsidRPr="00381A28">
        <w:rPr>
          <w:rFonts w:ascii="Arial" w:eastAsia="Calibri" w:hAnsi="Arial" w:cs="Arial"/>
          <w:sz w:val="22"/>
          <w:szCs w:val="22"/>
        </w:rPr>
        <w:t>,</w:t>
      </w:r>
      <w:r w:rsidRPr="00381A28">
        <w:rPr>
          <w:rFonts w:ascii="Arial" w:eastAsia="Calibri" w:hAnsi="Arial" w:cs="Arial"/>
          <w:sz w:val="22"/>
          <w:szCs w:val="22"/>
        </w:rPr>
        <w:t xml:space="preserve"> za vrstico KAMNIK </w:t>
      </w:r>
      <w:proofErr w:type="spellStart"/>
      <w:r w:rsidRPr="00381A28">
        <w:rPr>
          <w:rFonts w:ascii="Arial" w:eastAsia="Calibri" w:hAnsi="Arial" w:cs="Arial"/>
          <w:sz w:val="22"/>
          <w:szCs w:val="22"/>
        </w:rPr>
        <w:t>KA</w:t>
      </w:r>
      <w:proofErr w:type="spellEnd"/>
      <w:r w:rsidRPr="00381A28">
        <w:rPr>
          <w:rFonts w:ascii="Arial" w:eastAsia="Calibri" w:hAnsi="Arial" w:cs="Arial"/>
          <w:sz w:val="22"/>
          <w:szCs w:val="22"/>
        </w:rPr>
        <w:t>-201 doda nova vrstica KAMNIK KE 26/128 z določili:</w:t>
      </w:r>
    </w:p>
    <w:p w14:paraId="1868A703" w14:textId="77777777" w:rsidR="00F670CA" w:rsidRPr="00381A28" w:rsidRDefault="00F670CA" w:rsidP="001B021E">
      <w:pPr>
        <w:rPr>
          <w:rFonts w:ascii="Arial" w:hAnsi="Arial" w:cs="Arial"/>
          <w:sz w:val="22"/>
          <w:szCs w:val="22"/>
        </w:rPr>
      </w:pPr>
    </w:p>
    <w:tbl>
      <w:tblPr>
        <w:tblStyle w:val="Tabelamrea"/>
        <w:tblW w:w="0" w:type="auto"/>
        <w:tblLook w:val="04A0" w:firstRow="1" w:lastRow="0" w:firstColumn="1" w:lastColumn="0" w:noHBand="0" w:noVBand="1"/>
      </w:tblPr>
      <w:tblGrid>
        <w:gridCol w:w="1096"/>
        <w:gridCol w:w="1025"/>
        <w:gridCol w:w="1268"/>
        <w:gridCol w:w="1024"/>
        <w:gridCol w:w="485"/>
        <w:gridCol w:w="412"/>
        <w:gridCol w:w="632"/>
        <w:gridCol w:w="1207"/>
        <w:gridCol w:w="1911"/>
      </w:tblGrid>
      <w:tr w:rsidR="00F670CA" w:rsidRPr="00381A28" w14:paraId="23A03E18" w14:textId="77777777" w:rsidTr="00DA45BE">
        <w:tc>
          <w:tcPr>
            <w:tcW w:w="936" w:type="dxa"/>
          </w:tcPr>
          <w:p w14:paraId="01DBDA1D" w14:textId="77777777" w:rsidR="00F670CA" w:rsidRPr="00381A28" w:rsidRDefault="00F670CA" w:rsidP="001B021E">
            <w:pPr>
              <w:rPr>
                <w:rFonts w:ascii="Arial" w:hAnsi="Arial" w:cs="Arial"/>
                <w:sz w:val="22"/>
                <w:szCs w:val="22"/>
              </w:rPr>
            </w:pPr>
            <w:r w:rsidRPr="00381A28">
              <w:rPr>
                <w:rFonts w:ascii="Arial" w:hAnsi="Arial" w:cs="Arial"/>
                <w:sz w:val="22"/>
                <w:szCs w:val="22"/>
              </w:rPr>
              <w:t>Naselje</w:t>
            </w:r>
          </w:p>
        </w:tc>
        <w:tc>
          <w:tcPr>
            <w:tcW w:w="1031" w:type="dxa"/>
          </w:tcPr>
          <w:p w14:paraId="6A4B2A9A" w14:textId="77777777" w:rsidR="00F670CA" w:rsidRPr="00381A28" w:rsidRDefault="00F670CA" w:rsidP="001B021E">
            <w:pPr>
              <w:rPr>
                <w:rFonts w:ascii="Arial" w:hAnsi="Arial" w:cs="Arial"/>
                <w:sz w:val="22"/>
                <w:szCs w:val="22"/>
              </w:rPr>
            </w:pPr>
            <w:r w:rsidRPr="00381A28">
              <w:rPr>
                <w:rFonts w:ascii="Arial" w:hAnsi="Arial" w:cs="Arial"/>
                <w:sz w:val="22"/>
                <w:szCs w:val="22"/>
              </w:rPr>
              <w:t>Enota urejanja prostora</w:t>
            </w:r>
          </w:p>
        </w:tc>
        <w:tc>
          <w:tcPr>
            <w:tcW w:w="1017" w:type="dxa"/>
          </w:tcPr>
          <w:p w14:paraId="60AE4C42" w14:textId="77777777" w:rsidR="00F670CA" w:rsidRPr="00381A28" w:rsidRDefault="00F670CA" w:rsidP="001B021E">
            <w:pPr>
              <w:rPr>
                <w:rFonts w:ascii="Arial" w:hAnsi="Arial" w:cs="Arial"/>
                <w:sz w:val="22"/>
                <w:szCs w:val="22"/>
              </w:rPr>
            </w:pPr>
            <w:r w:rsidRPr="00381A28">
              <w:rPr>
                <w:rFonts w:ascii="Arial" w:hAnsi="Arial" w:cs="Arial"/>
                <w:sz w:val="22"/>
                <w:szCs w:val="22"/>
              </w:rPr>
              <w:t>Namenska raba prostora</w:t>
            </w:r>
          </w:p>
        </w:tc>
        <w:tc>
          <w:tcPr>
            <w:tcW w:w="943" w:type="dxa"/>
          </w:tcPr>
          <w:p w14:paraId="19B0698E" w14:textId="77777777" w:rsidR="00F670CA" w:rsidRPr="00381A28" w:rsidRDefault="00F670CA" w:rsidP="001B021E">
            <w:pPr>
              <w:rPr>
                <w:rFonts w:ascii="Arial" w:hAnsi="Arial" w:cs="Arial"/>
                <w:sz w:val="22"/>
                <w:szCs w:val="22"/>
              </w:rPr>
            </w:pPr>
            <w:r w:rsidRPr="00381A28">
              <w:rPr>
                <w:rFonts w:ascii="Arial" w:hAnsi="Arial" w:cs="Arial"/>
                <w:sz w:val="22"/>
                <w:szCs w:val="22"/>
              </w:rPr>
              <w:t>Način urejanja prostora</w:t>
            </w:r>
          </w:p>
        </w:tc>
        <w:tc>
          <w:tcPr>
            <w:tcW w:w="421" w:type="dxa"/>
          </w:tcPr>
          <w:p w14:paraId="1FCE1D71" w14:textId="77777777" w:rsidR="00F670CA" w:rsidRPr="00381A28" w:rsidRDefault="00F670CA" w:rsidP="001B021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81A28">
              <w:rPr>
                <w:rFonts w:ascii="Arial" w:hAnsi="Arial" w:cs="Arial"/>
                <w:sz w:val="22"/>
                <w:szCs w:val="22"/>
              </w:rPr>
              <w:t>FZ</w:t>
            </w:r>
            <w:proofErr w:type="spellEnd"/>
          </w:p>
        </w:tc>
        <w:tc>
          <w:tcPr>
            <w:tcW w:w="408" w:type="dxa"/>
          </w:tcPr>
          <w:p w14:paraId="414C3C03" w14:textId="77777777" w:rsidR="00F670CA" w:rsidRPr="00381A28" w:rsidRDefault="00F670CA" w:rsidP="001B021E">
            <w:pPr>
              <w:rPr>
                <w:rFonts w:ascii="Arial" w:hAnsi="Arial" w:cs="Arial"/>
                <w:sz w:val="22"/>
                <w:szCs w:val="22"/>
              </w:rPr>
            </w:pPr>
            <w:r w:rsidRPr="00381A28">
              <w:rPr>
                <w:rFonts w:ascii="Arial" w:hAnsi="Arial" w:cs="Arial"/>
                <w:sz w:val="22"/>
                <w:szCs w:val="22"/>
              </w:rPr>
              <w:t>FI</w:t>
            </w:r>
          </w:p>
        </w:tc>
        <w:tc>
          <w:tcPr>
            <w:tcW w:w="519" w:type="dxa"/>
          </w:tcPr>
          <w:p w14:paraId="24A70F44" w14:textId="77777777" w:rsidR="00F670CA" w:rsidRPr="00381A28" w:rsidRDefault="00F670CA" w:rsidP="001B021E">
            <w:pPr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381A28">
              <w:rPr>
                <w:rFonts w:ascii="Arial" w:hAnsi="Arial" w:cs="Arial"/>
                <w:sz w:val="22"/>
                <w:szCs w:val="22"/>
              </w:rPr>
              <w:t>FZP</w:t>
            </w:r>
            <w:proofErr w:type="spellEnd"/>
          </w:p>
        </w:tc>
        <w:tc>
          <w:tcPr>
            <w:tcW w:w="957" w:type="dxa"/>
          </w:tcPr>
          <w:p w14:paraId="380164D1" w14:textId="77777777" w:rsidR="00F670CA" w:rsidRPr="00381A28" w:rsidRDefault="00F670CA" w:rsidP="001B021E">
            <w:pPr>
              <w:rPr>
                <w:rFonts w:ascii="Arial" w:hAnsi="Arial" w:cs="Arial"/>
                <w:sz w:val="22"/>
                <w:szCs w:val="22"/>
              </w:rPr>
            </w:pPr>
            <w:r w:rsidRPr="00381A28">
              <w:rPr>
                <w:rFonts w:ascii="Arial" w:hAnsi="Arial" w:cs="Arial"/>
                <w:sz w:val="22"/>
                <w:szCs w:val="22"/>
              </w:rPr>
              <w:t>Usmeritve za OPPN</w:t>
            </w:r>
          </w:p>
        </w:tc>
        <w:tc>
          <w:tcPr>
            <w:tcW w:w="2784" w:type="dxa"/>
          </w:tcPr>
          <w:p w14:paraId="288579D9" w14:textId="77777777" w:rsidR="00F670CA" w:rsidRPr="00381A28" w:rsidRDefault="00F670CA" w:rsidP="001B021E">
            <w:pPr>
              <w:rPr>
                <w:rFonts w:ascii="Arial" w:hAnsi="Arial" w:cs="Arial"/>
                <w:sz w:val="22"/>
                <w:szCs w:val="22"/>
              </w:rPr>
            </w:pPr>
            <w:r w:rsidRPr="00381A28">
              <w:rPr>
                <w:rFonts w:ascii="Arial" w:hAnsi="Arial" w:cs="Arial"/>
                <w:sz w:val="22"/>
                <w:szCs w:val="22"/>
              </w:rPr>
              <w:t>Posebni prostorski izvedbeni pogoji (</w:t>
            </w:r>
            <w:proofErr w:type="spellStart"/>
            <w:r w:rsidRPr="00381A28">
              <w:rPr>
                <w:rFonts w:ascii="Arial" w:hAnsi="Arial" w:cs="Arial"/>
                <w:sz w:val="22"/>
                <w:szCs w:val="22"/>
              </w:rPr>
              <w:t>PPIP</w:t>
            </w:r>
            <w:proofErr w:type="spellEnd"/>
            <w:r w:rsidRPr="00381A28">
              <w:rPr>
                <w:rFonts w:ascii="Arial" w:hAnsi="Arial" w:cs="Arial"/>
                <w:sz w:val="22"/>
                <w:szCs w:val="22"/>
              </w:rPr>
              <w:t>)</w:t>
            </w:r>
          </w:p>
        </w:tc>
      </w:tr>
      <w:tr w:rsidR="00F670CA" w:rsidRPr="00381A28" w14:paraId="3593F67C" w14:textId="77777777" w:rsidTr="00DA45BE">
        <w:tc>
          <w:tcPr>
            <w:tcW w:w="936" w:type="dxa"/>
          </w:tcPr>
          <w:p w14:paraId="557AE467" w14:textId="77777777" w:rsidR="00F670CA" w:rsidRPr="00381A28" w:rsidRDefault="00F670CA" w:rsidP="001B02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66991A68" w14:textId="77777777" w:rsidR="00F670CA" w:rsidRPr="00381A28" w:rsidRDefault="00F670CA" w:rsidP="001B021E">
            <w:pPr>
              <w:rPr>
                <w:rFonts w:ascii="Arial" w:hAnsi="Arial" w:cs="Arial"/>
                <w:sz w:val="22"/>
                <w:szCs w:val="22"/>
              </w:rPr>
            </w:pPr>
            <w:r w:rsidRPr="00381A28">
              <w:rPr>
                <w:rFonts w:ascii="Arial" w:hAnsi="Arial" w:cs="Arial"/>
                <w:b/>
                <w:sz w:val="22"/>
                <w:szCs w:val="22"/>
              </w:rPr>
              <w:t>KAMNIK</w:t>
            </w:r>
          </w:p>
        </w:tc>
        <w:tc>
          <w:tcPr>
            <w:tcW w:w="1031" w:type="dxa"/>
          </w:tcPr>
          <w:p w14:paraId="1A970391" w14:textId="77777777" w:rsidR="00F670CA" w:rsidRPr="00381A28" w:rsidRDefault="00F670CA" w:rsidP="001B02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2E7087DA" w14:textId="77777777" w:rsidR="00F670CA" w:rsidRPr="00381A28" w:rsidRDefault="00F670CA" w:rsidP="001B021E">
            <w:pPr>
              <w:rPr>
                <w:rFonts w:ascii="Arial" w:hAnsi="Arial" w:cs="Arial"/>
                <w:sz w:val="22"/>
                <w:szCs w:val="22"/>
              </w:rPr>
            </w:pPr>
            <w:r w:rsidRPr="00381A28">
              <w:rPr>
                <w:rFonts w:ascii="Arial" w:hAnsi="Arial" w:cs="Arial"/>
                <w:b/>
                <w:sz w:val="22"/>
                <w:szCs w:val="22"/>
              </w:rPr>
              <w:t>KE 26/128</w:t>
            </w:r>
          </w:p>
        </w:tc>
        <w:tc>
          <w:tcPr>
            <w:tcW w:w="1017" w:type="dxa"/>
          </w:tcPr>
          <w:p w14:paraId="2E18762F" w14:textId="77777777" w:rsidR="00F670CA" w:rsidRPr="00381A28" w:rsidRDefault="00F670CA" w:rsidP="001B021E">
            <w:pPr>
              <w:rPr>
                <w:rFonts w:ascii="Arial" w:hAnsi="Arial" w:cs="Arial"/>
                <w:sz w:val="22"/>
                <w:szCs w:val="22"/>
              </w:rPr>
            </w:pPr>
          </w:p>
          <w:p w14:paraId="7B7AC78E" w14:textId="77777777" w:rsidR="00F670CA" w:rsidRPr="00381A28" w:rsidRDefault="00F670CA" w:rsidP="001B021E">
            <w:pPr>
              <w:rPr>
                <w:rFonts w:ascii="Arial" w:hAnsi="Arial" w:cs="Arial"/>
                <w:b/>
                <w:sz w:val="22"/>
                <w:szCs w:val="22"/>
              </w:rPr>
            </w:pPr>
            <w:proofErr w:type="spellStart"/>
            <w:r w:rsidRPr="00381A28">
              <w:rPr>
                <w:rFonts w:ascii="Arial" w:hAnsi="Arial" w:cs="Arial"/>
                <w:b/>
                <w:sz w:val="22"/>
                <w:szCs w:val="22"/>
              </w:rPr>
              <w:t>Ak</w:t>
            </w:r>
            <w:proofErr w:type="spellEnd"/>
          </w:p>
        </w:tc>
        <w:tc>
          <w:tcPr>
            <w:tcW w:w="943" w:type="dxa"/>
          </w:tcPr>
          <w:p w14:paraId="304694AA" w14:textId="77777777" w:rsidR="00F670CA" w:rsidRPr="00381A28" w:rsidRDefault="00F670CA" w:rsidP="001B021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1" w:type="dxa"/>
          </w:tcPr>
          <w:p w14:paraId="1EC1FDD3" w14:textId="77777777" w:rsidR="00F670CA" w:rsidRPr="00381A28" w:rsidRDefault="00F670CA" w:rsidP="001B021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08" w:type="dxa"/>
          </w:tcPr>
          <w:p w14:paraId="133346BF" w14:textId="77777777" w:rsidR="00F670CA" w:rsidRPr="00381A28" w:rsidRDefault="00F670CA" w:rsidP="001B021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19" w:type="dxa"/>
          </w:tcPr>
          <w:p w14:paraId="312DBE9E" w14:textId="77777777" w:rsidR="00F670CA" w:rsidRPr="00381A28" w:rsidRDefault="00F670CA" w:rsidP="001B021E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957" w:type="dxa"/>
          </w:tcPr>
          <w:p w14:paraId="42F673D6" w14:textId="77777777" w:rsidR="00F670CA" w:rsidRPr="00381A28" w:rsidRDefault="00F670CA" w:rsidP="001B021E">
            <w:pPr>
              <w:rPr>
                <w:rFonts w:ascii="Arial" w:hAnsi="Arial" w:cs="Arial"/>
                <w:sz w:val="22"/>
                <w:szCs w:val="22"/>
              </w:rPr>
            </w:pPr>
            <w:r w:rsidRPr="00381A28">
              <w:rPr>
                <w:rFonts w:ascii="Arial" w:hAnsi="Arial" w:cs="Arial"/>
                <w:sz w:val="22"/>
                <w:szCs w:val="22"/>
              </w:rPr>
              <w:t>/</w:t>
            </w:r>
          </w:p>
        </w:tc>
        <w:tc>
          <w:tcPr>
            <w:tcW w:w="2784" w:type="dxa"/>
          </w:tcPr>
          <w:p w14:paraId="03C6BAAD" w14:textId="77777777" w:rsidR="00F670CA" w:rsidRPr="00381A28" w:rsidRDefault="00F670CA" w:rsidP="001B021E">
            <w:pPr>
              <w:rPr>
                <w:rFonts w:ascii="Arial" w:hAnsi="Arial" w:cs="Arial"/>
                <w:b/>
                <w:sz w:val="22"/>
                <w:szCs w:val="22"/>
              </w:rPr>
            </w:pPr>
          </w:p>
          <w:p w14:paraId="79F441D5" w14:textId="26BE24D0" w:rsidR="00F670CA" w:rsidRPr="00381A28" w:rsidRDefault="00F670CA" w:rsidP="001B021E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381A28">
              <w:rPr>
                <w:rFonts w:ascii="Arial" w:hAnsi="Arial" w:cs="Arial"/>
                <w:sz w:val="22"/>
                <w:szCs w:val="22"/>
              </w:rPr>
              <w:t xml:space="preserve">Na območju parcele 1045/4 k.o. 1911 </w:t>
            </w:r>
            <w:r w:rsidR="00E66C46" w:rsidRPr="00381A28">
              <w:rPr>
                <w:rFonts w:ascii="Arial" w:hAnsi="Arial" w:cs="Arial"/>
                <w:sz w:val="22"/>
                <w:szCs w:val="22"/>
              </w:rPr>
              <w:t>–</w:t>
            </w:r>
            <w:r w:rsidRPr="00381A28">
              <w:rPr>
                <w:rFonts w:ascii="Arial" w:hAnsi="Arial" w:cs="Arial"/>
                <w:sz w:val="22"/>
                <w:szCs w:val="22"/>
              </w:rPr>
              <w:t xml:space="preserve"> Kamnik veljajo naslednji podrobni prostorski izvedbeni pogoji: dopustna je položna streha (med 20</w:t>
            </w:r>
            <w:r w:rsidRPr="00381A28">
              <w:rPr>
                <w:rFonts w:ascii="Arial" w:hAnsi="Arial" w:cs="Arial"/>
                <w:sz w:val="22"/>
                <w:szCs w:val="22"/>
              </w:rPr>
              <w:sym w:font="Symbol" w:char="F0B0"/>
            </w:r>
            <w:r w:rsidRPr="00381A28">
              <w:rPr>
                <w:rFonts w:ascii="Arial" w:hAnsi="Arial" w:cs="Arial"/>
                <w:sz w:val="22"/>
                <w:szCs w:val="22"/>
              </w:rPr>
              <w:t xml:space="preserve"> in 35</w:t>
            </w:r>
            <w:r w:rsidRPr="00381A28">
              <w:rPr>
                <w:rFonts w:ascii="Arial" w:hAnsi="Arial" w:cs="Arial"/>
                <w:sz w:val="22"/>
                <w:szCs w:val="22"/>
              </w:rPr>
              <w:sym w:font="Symbol" w:char="F0B0"/>
            </w:r>
            <w:r w:rsidRPr="00381A28">
              <w:rPr>
                <w:rFonts w:ascii="Arial" w:hAnsi="Arial" w:cs="Arial"/>
                <w:sz w:val="22"/>
                <w:szCs w:val="22"/>
              </w:rPr>
              <w:t xml:space="preserve">), kritina strehe je lahko podaljšana čez fasado. Okenske odprtine in balkoni so lahko večji. Zaradi izsledkov v </w:t>
            </w:r>
            <w:r w:rsidR="00E81D2B" w:rsidRPr="00381A28">
              <w:rPr>
                <w:rFonts w:ascii="Arial" w:hAnsi="Arial" w:cs="Arial"/>
                <w:sz w:val="22"/>
                <w:szCs w:val="22"/>
              </w:rPr>
              <w:t>»</w:t>
            </w:r>
            <w:r w:rsidRPr="00381A28">
              <w:rPr>
                <w:rFonts w:ascii="Arial" w:hAnsi="Arial" w:cs="Arial"/>
                <w:sz w:val="22"/>
                <w:szCs w:val="22"/>
              </w:rPr>
              <w:t xml:space="preserve">Geološko geomehanskem </w:t>
            </w:r>
            <w:r w:rsidRPr="00381A28">
              <w:rPr>
                <w:rFonts w:ascii="Arial" w:hAnsi="Arial" w:cs="Arial"/>
                <w:sz w:val="22"/>
                <w:szCs w:val="22"/>
              </w:rPr>
              <w:lastRenderedPageBreak/>
              <w:t xml:space="preserve">elaboratu o erozijski in ogroženosti pred plazovi </w:t>
            </w:r>
            <w:r w:rsidR="00E81D2B" w:rsidRPr="00381A28">
              <w:rPr>
                <w:rFonts w:ascii="Arial" w:hAnsi="Arial" w:cs="Arial"/>
                <w:sz w:val="22"/>
                <w:szCs w:val="22"/>
              </w:rPr>
              <w:t>na parceli 1045/4</w:t>
            </w:r>
            <w:r w:rsidR="001B021E" w:rsidRPr="00381A28">
              <w:rPr>
                <w:rFonts w:ascii="Arial" w:hAnsi="Arial" w:cs="Arial"/>
                <w:sz w:val="22"/>
                <w:szCs w:val="22"/>
              </w:rPr>
              <w:t xml:space="preserve">, </w:t>
            </w:r>
            <w:r w:rsidR="00E81D2B" w:rsidRPr="00381A28">
              <w:rPr>
                <w:rFonts w:ascii="Arial" w:hAnsi="Arial" w:cs="Arial"/>
                <w:sz w:val="22"/>
                <w:szCs w:val="22"/>
              </w:rPr>
              <w:t xml:space="preserve">k.o. Kamnik« </w:t>
            </w:r>
            <w:r w:rsidRPr="00381A28">
              <w:rPr>
                <w:rFonts w:ascii="Arial" w:hAnsi="Arial" w:cs="Arial"/>
                <w:sz w:val="22"/>
                <w:szCs w:val="22"/>
              </w:rPr>
              <w:t>(</w:t>
            </w:r>
            <w:proofErr w:type="spellStart"/>
            <w:r w:rsidRPr="00381A28">
              <w:rPr>
                <w:rFonts w:ascii="Arial" w:hAnsi="Arial" w:cs="Arial"/>
                <w:sz w:val="22"/>
                <w:szCs w:val="22"/>
              </w:rPr>
              <w:t>Geotrias</w:t>
            </w:r>
            <w:proofErr w:type="spellEnd"/>
            <w:r w:rsidRPr="00381A28">
              <w:rPr>
                <w:rFonts w:ascii="Arial" w:hAnsi="Arial" w:cs="Arial"/>
                <w:sz w:val="22"/>
                <w:szCs w:val="22"/>
              </w:rPr>
              <w:t xml:space="preserve"> d.o.o., marec 2024</w:t>
            </w:r>
            <w:r w:rsidR="001B021E" w:rsidRPr="00381A28">
              <w:rPr>
                <w:rFonts w:ascii="Arial" w:hAnsi="Arial" w:cs="Arial"/>
                <w:sz w:val="22"/>
                <w:szCs w:val="22"/>
              </w:rPr>
              <w:t>, številka: 020-SK/2024, marec 2024</w:t>
            </w:r>
            <w:r w:rsidRPr="00381A28">
              <w:rPr>
                <w:rFonts w:ascii="Arial" w:hAnsi="Arial" w:cs="Arial"/>
                <w:sz w:val="22"/>
                <w:szCs w:val="22"/>
              </w:rPr>
              <w:t>) je dopustna višina opornih zidov do 2,5</w:t>
            </w:r>
            <w:r w:rsidR="00E66C46" w:rsidRPr="00381A28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381A28">
              <w:rPr>
                <w:rFonts w:ascii="Arial" w:hAnsi="Arial" w:cs="Arial"/>
                <w:sz w:val="22"/>
                <w:szCs w:val="22"/>
              </w:rPr>
              <w:t>m, ki pa morajo biti obdelani z naravnimi materiali oziroma intenzivno ozelenjeni.</w:t>
            </w:r>
          </w:p>
          <w:p w14:paraId="2A8E710E" w14:textId="77777777" w:rsidR="00E81D2B" w:rsidRPr="00381A28" w:rsidRDefault="00E81D2B" w:rsidP="001B021E">
            <w:pPr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72558BB" w14:textId="77777777" w:rsidR="001B021E" w:rsidRPr="00381A28" w:rsidRDefault="001B021E" w:rsidP="001B021E">
      <w:pPr>
        <w:keepNext/>
        <w:tabs>
          <w:tab w:val="left" w:pos="709"/>
        </w:tabs>
        <w:jc w:val="both"/>
        <w:outlineLvl w:val="0"/>
        <w:rPr>
          <w:rFonts w:ascii="Arial" w:eastAsia="Calibri" w:hAnsi="Arial" w:cs="Arial"/>
          <w:sz w:val="22"/>
          <w:szCs w:val="22"/>
        </w:rPr>
      </w:pPr>
      <w:r w:rsidRPr="00381A28">
        <w:rPr>
          <w:rFonts w:ascii="Arial" w:eastAsia="Calibri" w:hAnsi="Arial" w:cs="Arial"/>
          <w:sz w:val="22"/>
          <w:szCs w:val="22"/>
        </w:rPr>
        <w:lastRenderedPageBreak/>
        <w:t>Odstopanje je opredeljeno v elaboratu lokacijske preveritve in je namenjeno doseganju gradbenega namena pobudnika lokacijske preveritve.</w:t>
      </w:r>
    </w:p>
    <w:p w14:paraId="6EC9E9AE" w14:textId="77777777" w:rsidR="00862135" w:rsidRPr="00381A28" w:rsidRDefault="00862135" w:rsidP="001B021E">
      <w:pPr>
        <w:rPr>
          <w:rFonts w:ascii="Arial" w:hAnsi="Arial" w:cs="Arial"/>
          <w:sz w:val="22"/>
          <w:szCs w:val="22"/>
          <w:lang w:eastAsia="en-US"/>
        </w:rPr>
      </w:pPr>
    </w:p>
    <w:p w14:paraId="531699D7" w14:textId="77777777" w:rsidR="00862135" w:rsidRPr="00381A28" w:rsidRDefault="00862135" w:rsidP="001B021E">
      <w:pPr>
        <w:jc w:val="center"/>
        <w:rPr>
          <w:rFonts w:ascii="Arial" w:hAnsi="Arial" w:cs="Arial"/>
          <w:sz w:val="22"/>
          <w:szCs w:val="22"/>
        </w:rPr>
      </w:pPr>
      <w:r w:rsidRPr="00381A28">
        <w:rPr>
          <w:rFonts w:ascii="Arial" w:hAnsi="Arial" w:cs="Arial"/>
          <w:sz w:val="22"/>
          <w:szCs w:val="22"/>
        </w:rPr>
        <w:t>3. člen</w:t>
      </w:r>
    </w:p>
    <w:p w14:paraId="2518C106" w14:textId="77777777" w:rsidR="00862135" w:rsidRPr="00381A28" w:rsidRDefault="00862135" w:rsidP="001B021E">
      <w:pPr>
        <w:jc w:val="both"/>
        <w:rPr>
          <w:rFonts w:ascii="Arial" w:hAnsi="Arial" w:cs="Arial"/>
          <w:sz w:val="22"/>
          <w:szCs w:val="22"/>
        </w:rPr>
      </w:pPr>
      <w:r w:rsidRPr="00381A28">
        <w:rPr>
          <w:rFonts w:ascii="Arial" w:hAnsi="Arial" w:cs="Arial"/>
          <w:sz w:val="22"/>
          <w:szCs w:val="22"/>
        </w:rPr>
        <w:t xml:space="preserve">Ta sklep velja dve leti od datuma uveljavitve. Investitor mora v tem času vložiti popolno vlogo za izdajo gradbenega dovoljenja ali </w:t>
      </w:r>
      <w:proofErr w:type="spellStart"/>
      <w:r w:rsidRPr="00381A28">
        <w:rPr>
          <w:rFonts w:ascii="Arial" w:hAnsi="Arial" w:cs="Arial"/>
          <w:sz w:val="22"/>
          <w:szCs w:val="22"/>
        </w:rPr>
        <w:t>predodločbe</w:t>
      </w:r>
      <w:proofErr w:type="spellEnd"/>
      <w:r w:rsidRPr="00381A28">
        <w:rPr>
          <w:rFonts w:ascii="Arial" w:hAnsi="Arial" w:cs="Arial"/>
          <w:sz w:val="22"/>
          <w:szCs w:val="22"/>
        </w:rPr>
        <w:t xml:space="preserve">. Sklep preneha veljati tudi, če preneha veljati na njegovi podlagi izdano gradbeno dovoljenje ali </w:t>
      </w:r>
      <w:proofErr w:type="spellStart"/>
      <w:r w:rsidRPr="00381A28">
        <w:rPr>
          <w:rFonts w:ascii="Arial" w:hAnsi="Arial" w:cs="Arial"/>
          <w:sz w:val="22"/>
          <w:szCs w:val="22"/>
        </w:rPr>
        <w:t>predodločba</w:t>
      </w:r>
      <w:proofErr w:type="spellEnd"/>
      <w:r w:rsidRPr="00381A28">
        <w:rPr>
          <w:rFonts w:ascii="Arial" w:hAnsi="Arial" w:cs="Arial"/>
          <w:sz w:val="22"/>
          <w:szCs w:val="22"/>
        </w:rPr>
        <w:t>.</w:t>
      </w:r>
    </w:p>
    <w:p w14:paraId="41B1B695" w14:textId="77777777" w:rsidR="00F32985" w:rsidRPr="00381A28" w:rsidRDefault="00F32985" w:rsidP="001B021E">
      <w:pPr>
        <w:jc w:val="both"/>
        <w:rPr>
          <w:rFonts w:ascii="Arial" w:hAnsi="Arial" w:cs="Arial"/>
          <w:sz w:val="22"/>
          <w:szCs w:val="22"/>
        </w:rPr>
      </w:pPr>
    </w:p>
    <w:p w14:paraId="59B63CD5" w14:textId="77777777" w:rsidR="00862135" w:rsidRPr="00381A28" w:rsidRDefault="00862135" w:rsidP="001B021E">
      <w:pPr>
        <w:jc w:val="both"/>
        <w:rPr>
          <w:rFonts w:ascii="Arial" w:hAnsi="Arial" w:cs="Arial"/>
          <w:sz w:val="22"/>
          <w:szCs w:val="22"/>
        </w:rPr>
      </w:pPr>
      <w:r w:rsidRPr="00381A28">
        <w:rPr>
          <w:rFonts w:ascii="Arial" w:hAnsi="Arial" w:cs="Arial"/>
          <w:sz w:val="22"/>
          <w:szCs w:val="22"/>
        </w:rPr>
        <w:t>Ta sklep se vpiše v evidenco lokacijskih preveritev, ki jo Občina Kamnik vodi v skladu z določbami zakona, ki določa urejanje prostora.</w:t>
      </w:r>
    </w:p>
    <w:p w14:paraId="3F4894E4" w14:textId="77777777" w:rsidR="00862135" w:rsidRPr="00381A28" w:rsidRDefault="00862135" w:rsidP="001B021E">
      <w:pPr>
        <w:rPr>
          <w:rFonts w:ascii="Arial" w:hAnsi="Arial" w:cs="Arial"/>
          <w:sz w:val="22"/>
          <w:szCs w:val="22"/>
        </w:rPr>
      </w:pPr>
    </w:p>
    <w:p w14:paraId="5E84BCAD" w14:textId="77777777" w:rsidR="00862135" w:rsidRPr="00381A28" w:rsidRDefault="00862135" w:rsidP="001B021E">
      <w:pPr>
        <w:jc w:val="center"/>
        <w:rPr>
          <w:rFonts w:ascii="Arial" w:hAnsi="Arial" w:cs="Arial"/>
          <w:sz w:val="22"/>
          <w:szCs w:val="22"/>
        </w:rPr>
      </w:pPr>
      <w:r w:rsidRPr="00381A28">
        <w:rPr>
          <w:rFonts w:ascii="Arial" w:hAnsi="Arial" w:cs="Arial"/>
          <w:sz w:val="22"/>
          <w:szCs w:val="22"/>
        </w:rPr>
        <w:t>4. člen</w:t>
      </w:r>
    </w:p>
    <w:p w14:paraId="25472E7D" w14:textId="77777777" w:rsidR="00862135" w:rsidRPr="00381A28" w:rsidRDefault="00862135" w:rsidP="001B021E">
      <w:pPr>
        <w:rPr>
          <w:rFonts w:ascii="Arial" w:hAnsi="Arial" w:cs="Arial"/>
          <w:sz w:val="22"/>
          <w:szCs w:val="22"/>
        </w:rPr>
      </w:pPr>
      <w:r w:rsidRPr="00381A28">
        <w:rPr>
          <w:rFonts w:ascii="Arial" w:hAnsi="Arial" w:cs="Arial"/>
          <w:sz w:val="22"/>
          <w:szCs w:val="22"/>
        </w:rPr>
        <w:t>Ta sklep se objavi v Uradnem listu Republike Slovenije in začne veljati osmi dan po objavi.</w:t>
      </w:r>
    </w:p>
    <w:p w14:paraId="36CF2BA1" w14:textId="77777777" w:rsidR="00F670CA" w:rsidRPr="00381A28" w:rsidRDefault="00F670CA" w:rsidP="001B021E">
      <w:pPr>
        <w:rPr>
          <w:rFonts w:ascii="Arial" w:hAnsi="Arial" w:cs="Arial"/>
          <w:sz w:val="22"/>
          <w:szCs w:val="22"/>
        </w:rPr>
      </w:pPr>
    </w:p>
    <w:p w14:paraId="44C99E7F" w14:textId="77777777" w:rsidR="00F670CA" w:rsidRPr="00381A28" w:rsidRDefault="00F670CA" w:rsidP="001B021E">
      <w:pPr>
        <w:rPr>
          <w:rFonts w:ascii="Arial" w:hAnsi="Arial" w:cs="Arial"/>
          <w:sz w:val="22"/>
          <w:szCs w:val="22"/>
        </w:rPr>
      </w:pPr>
    </w:p>
    <w:p w14:paraId="05D25445" w14:textId="77777777" w:rsidR="00F670CA" w:rsidRPr="00381A28" w:rsidRDefault="00F670CA" w:rsidP="001B021E">
      <w:pPr>
        <w:rPr>
          <w:rFonts w:ascii="Arial" w:hAnsi="Arial" w:cs="Arial"/>
          <w:sz w:val="22"/>
          <w:szCs w:val="22"/>
        </w:rPr>
      </w:pPr>
    </w:p>
    <w:p w14:paraId="70F77E48" w14:textId="77777777" w:rsidR="00862135" w:rsidRPr="00381A28" w:rsidRDefault="00862135" w:rsidP="001B021E">
      <w:pPr>
        <w:rPr>
          <w:rFonts w:ascii="Arial" w:hAnsi="Arial" w:cs="Arial"/>
          <w:sz w:val="22"/>
          <w:szCs w:val="22"/>
        </w:rPr>
      </w:pPr>
      <w:r w:rsidRPr="00381A28">
        <w:rPr>
          <w:rFonts w:ascii="Arial" w:hAnsi="Arial" w:cs="Arial"/>
          <w:sz w:val="22"/>
          <w:szCs w:val="22"/>
        </w:rPr>
        <w:t xml:space="preserve">Št. </w:t>
      </w:r>
      <w:r w:rsidR="00F670CA" w:rsidRPr="00381A28">
        <w:rPr>
          <w:rFonts w:ascii="Arial" w:hAnsi="Arial" w:cs="Arial"/>
          <w:sz w:val="22"/>
          <w:szCs w:val="22"/>
        </w:rPr>
        <w:t>3500-1/2023-5/1</w:t>
      </w:r>
    </w:p>
    <w:p w14:paraId="61B4783B" w14:textId="77777777" w:rsidR="00E66C46" w:rsidRPr="00381A28" w:rsidRDefault="00862135" w:rsidP="001B021E">
      <w:pPr>
        <w:rPr>
          <w:rFonts w:ascii="Arial" w:hAnsi="Arial" w:cs="Arial"/>
          <w:sz w:val="22"/>
          <w:szCs w:val="22"/>
        </w:rPr>
      </w:pPr>
      <w:r w:rsidRPr="00381A28">
        <w:rPr>
          <w:rFonts w:ascii="Arial" w:hAnsi="Arial" w:cs="Arial"/>
          <w:sz w:val="22"/>
          <w:szCs w:val="22"/>
        </w:rPr>
        <w:t>Kamnik, dne ____________</w:t>
      </w:r>
      <w:r w:rsidRPr="00381A28">
        <w:rPr>
          <w:rFonts w:ascii="Arial" w:hAnsi="Arial" w:cs="Arial"/>
          <w:sz w:val="22"/>
          <w:szCs w:val="22"/>
        </w:rPr>
        <w:tab/>
      </w:r>
      <w:r w:rsidRPr="00381A28">
        <w:rPr>
          <w:rFonts w:ascii="Arial" w:hAnsi="Arial" w:cs="Arial"/>
          <w:sz w:val="22"/>
          <w:szCs w:val="22"/>
        </w:rPr>
        <w:tab/>
      </w:r>
      <w:r w:rsidRPr="00381A28">
        <w:rPr>
          <w:rFonts w:ascii="Arial" w:hAnsi="Arial" w:cs="Arial"/>
          <w:sz w:val="22"/>
          <w:szCs w:val="22"/>
        </w:rPr>
        <w:tab/>
      </w:r>
      <w:r w:rsidRPr="00381A28">
        <w:rPr>
          <w:rFonts w:ascii="Arial" w:hAnsi="Arial" w:cs="Arial"/>
          <w:sz w:val="22"/>
          <w:szCs w:val="22"/>
        </w:rPr>
        <w:tab/>
      </w:r>
      <w:r w:rsidRPr="00381A28">
        <w:rPr>
          <w:rFonts w:ascii="Arial" w:hAnsi="Arial" w:cs="Arial"/>
          <w:sz w:val="22"/>
          <w:szCs w:val="22"/>
        </w:rPr>
        <w:tab/>
      </w:r>
    </w:p>
    <w:p w14:paraId="637554CF" w14:textId="77777777" w:rsidR="00E66C46" w:rsidRPr="00381A28" w:rsidRDefault="00E66C46" w:rsidP="00693DB2">
      <w:pPr>
        <w:ind w:left="5664"/>
        <w:rPr>
          <w:rFonts w:ascii="Arial" w:hAnsi="Arial" w:cs="Arial"/>
          <w:sz w:val="22"/>
          <w:szCs w:val="22"/>
        </w:rPr>
      </w:pPr>
      <w:r w:rsidRPr="00381A28">
        <w:rPr>
          <w:rFonts w:ascii="Arial" w:hAnsi="Arial" w:cs="Arial"/>
          <w:sz w:val="22"/>
          <w:szCs w:val="22"/>
        </w:rPr>
        <w:t xml:space="preserve">        </w:t>
      </w:r>
      <w:r w:rsidR="00862135" w:rsidRPr="00381A28">
        <w:rPr>
          <w:rFonts w:ascii="Arial" w:hAnsi="Arial" w:cs="Arial"/>
          <w:sz w:val="22"/>
          <w:szCs w:val="22"/>
        </w:rPr>
        <w:t xml:space="preserve">Župan </w:t>
      </w:r>
    </w:p>
    <w:p w14:paraId="27438030" w14:textId="77777777" w:rsidR="00862135" w:rsidRPr="00381A28" w:rsidRDefault="00862135" w:rsidP="00693DB2">
      <w:pPr>
        <w:ind w:left="4956" w:firstLine="708"/>
        <w:rPr>
          <w:rFonts w:ascii="Arial" w:hAnsi="Arial" w:cs="Arial"/>
          <w:sz w:val="22"/>
          <w:szCs w:val="22"/>
        </w:rPr>
      </w:pPr>
      <w:r w:rsidRPr="00381A28">
        <w:rPr>
          <w:rFonts w:ascii="Arial" w:hAnsi="Arial" w:cs="Arial"/>
          <w:sz w:val="22"/>
          <w:szCs w:val="22"/>
        </w:rPr>
        <w:t>Občine Kamnik</w:t>
      </w:r>
    </w:p>
    <w:p w14:paraId="11509932" w14:textId="27EA964B" w:rsidR="00862135" w:rsidRPr="00381A28" w:rsidRDefault="00862135" w:rsidP="001B021E">
      <w:pPr>
        <w:rPr>
          <w:rFonts w:ascii="Arial" w:hAnsi="Arial" w:cs="Arial"/>
          <w:sz w:val="22"/>
          <w:szCs w:val="22"/>
        </w:rPr>
      </w:pPr>
      <w:r w:rsidRPr="00381A28">
        <w:rPr>
          <w:rFonts w:ascii="Arial" w:hAnsi="Arial" w:cs="Arial"/>
          <w:sz w:val="22"/>
          <w:szCs w:val="22"/>
        </w:rPr>
        <w:tab/>
      </w:r>
      <w:r w:rsidRPr="00381A28">
        <w:rPr>
          <w:rFonts w:ascii="Arial" w:hAnsi="Arial" w:cs="Arial"/>
          <w:sz w:val="22"/>
          <w:szCs w:val="22"/>
        </w:rPr>
        <w:tab/>
      </w:r>
      <w:r w:rsidRPr="00381A28">
        <w:rPr>
          <w:rFonts w:ascii="Arial" w:hAnsi="Arial" w:cs="Arial"/>
          <w:sz w:val="22"/>
          <w:szCs w:val="22"/>
        </w:rPr>
        <w:tab/>
      </w:r>
      <w:r w:rsidRPr="00381A28">
        <w:rPr>
          <w:rFonts w:ascii="Arial" w:hAnsi="Arial" w:cs="Arial"/>
          <w:sz w:val="22"/>
          <w:szCs w:val="22"/>
        </w:rPr>
        <w:tab/>
      </w:r>
      <w:r w:rsidRPr="00381A28">
        <w:rPr>
          <w:rFonts w:ascii="Arial" w:hAnsi="Arial" w:cs="Arial"/>
          <w:sz w:val="22"/>
          <w:szCs w:val="22"/>
        </w:rPr>
        <w:tab/>
      </w:r>
      <w:r w:rsidRPr="00381A28">
        <w:rPr>
          <w:rFonts w:ascii="Arial" w:hAnsi="Arial" w:cs="Arial"/>
          <w:sz w:val="22"/>
          <w:szCs w:val="22"/>
        </w:rPr>
        <w:tab/>
      </w:r>
      <w:r w:rsidRPr="00381A28">
        <w:rPr>
          <w:rFonts w:ascii="Arial" w:hAnsi="Arial" w:cs="Arial"/>
          <w:sz w:val="22"/>
          <w:szCs w:val="22"/>
        </w:rPr>
        <w:tab/>
      </w:r>
      <w:r w:rsidRPr="00381A28">
        <w:rPr>
          <w:rFonts w:ascii="Arial" w:hAnsi="Arial" w:cs="Arial"/>
          <w:sz w:val="22"/>
          <w:szCs w:val="22"/>
        </w:rPr>
        <w:tab/>
      </w:r>
      <w:r w:rsidR="00E66C46" w:rsidRPr="00381A28">
        <w:rPr>
          <w:rFonts w:ascii="Arial" w:hAnsi="Arial" w:cs="Arial"/>
          <w:sz w:val="22"/>
          <w:szCs w:val="22"/>
        </w:rPr>
        <w:t xml:space="preserve"> </w:t>
      </w:r>
      <w:r w:rsidRPr="00381A28">
        <w:rPr>
          <w:rFonts w:ascii="Arial" w:hAnsi="Arial" w:cs="Arial"/>
          <w:sz w:val="22"/>
          <w:szCs w:val="22"/>
        </w:rPr>
        <w:t xml:space="preserve">  Matej Slapar </w:t>
      </w:r>
    </w:p>
    <w:p w14:paraId="5C11D9AC" w14:textId="77777777" w:rsidR="00862135" w:rsidRPr="00381A28" w:rsidRDefault="00862135" w:rsidP="001B021E">
      <w:pPr>
        <w:jc w:val="both"/>
        <w:rPr>
          <w:rFonts w:ascii="Arial" w:hAnsi="Arial" w:cs="Arial"/>
          <w:sz w:val="22"/>
          <w:szCs w:val="22"/>
        </w:rPr>
      </w:pPr>
    </w:p>
    <w:p w14:paraId="33D87267" w14:textId="77777777" w:rsidR="00862135" w:rsidRPr="00381A28" w:rsidRDefault="00862135" w:rsidP="001B021E">
      <w:pPr>
        <w:jc w:val="both"/>
        <w:rPr>
          <w:rFonts w:ascii="Arial" w:hAnsi="Arial" w:cs="Arial"/>
          <w:sz w:val="22"/>
          <w:szCs w:val="22"/>
        </w:rPr>
      </w:pPr>
    </w:p>
    <w:p w14:paraId="11A9A7DF" w14:textId="77777777" w:rsidR="006B6DCA" w:rsidRPr="00381A28" w:rsidRDefault="006B6DCA" w:rsidP="001B021E">
      <w:pPr>
        <w:rPr>
          <w:rFonts w:ascii="Arial" w:eastAsia="Calibri" w:hAnsi="Arial" w:cs="Arial"/>
          <w:b/>
          <w:color w:val="FF0000"/>
          <w:sz w:val="22"/>
          <w:szCs w:val="22"/>
        </w:rPr>
      </w:pPr>
    </w:p>
    <w:sectPr w:rsidR="006B6DCA" w:rsidRPr="00381A28" w:rsidSect="00381A2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mbolMT">
    <w:altName w:val="Times New Roman"/>
    <w:charset w:val="00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CC773C"/>
    <w:multiLevelType w:val="hybridMultilevel"/>
    <w:tmpl w:val="C3C014E6"/>
    <w:lvl w:ilvl="0" w:tplc="FFFFFFFF">
      <w:start w:val="1"/>
      <w:numFmt w:val="decimal"/>
      <w:lvlText w:val="(%1)"/>
      <w:lvlJc w:val="left"/>
      <w:pPr>
        <w:ind w:left="720" w:hanging="360"/>
      </w:pPr>
      <w:rPr>
        <w:rFonts w:ascii="Arial" w:eastAsiaTheme="minorHAnsi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4130BE"/>
    <w:multiLevelType w:val="hybridMultilevel"/>
    <w:tmpl w:val="55B6A7FA"/>
    <w:lvl w:ilvl="0" w:tplc="B1942EDC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FB46E10"/>
    <w:multiLevelType w:val="hybridMultilevel"/>
    <w:tmpl w:val="314C8B72"/>
    <w:lvl w:ilvl="0" w:tplc="736A3C68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06A3CF4"/>
    <w:multiLevelType w:val="hybridMultilevel"/>
    <w:tmpl w:val="47F6251C"/>
    <w:lvl w:ilvl="0" w:tplc="736A3C68">
      <w:numFmt w:val="bullet"/>
      <w:lvlText w:val="-"/>
      <w:lvlJc w:val="left"/>
      <w:pPr>
        <w:ind w:left="360" w:hanging="360"/>
      </w:pPr>
      <w:rPr>
        <w:rFonts w:ascii="Calibri" w:eastAsia="Times New Roman" w:hAnsi="Calibri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312336E2"/>
    <w:multiLevelType w:val="hybridMultilevel"/>
    <w:tmpl w:val="A78AF7D6"/>
    <w:lvl w:ilvl="0" w:tplc="0736DC3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6E23BAA"/>
    <w:multiLevelType w:val="hybridMultilevel"/>
    <w:tmpl w:val="D94E454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1B63309"/>
    <w:multiLevelType w:val="hybridMultilevel"/>
    <w:tmpl w:val="4F387D5C"/>
    <w:lvl w:ilvl="0" w:tplc="48A673EC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  <w:color w:val="auto"/>
        <w:sz w:val="22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9F7B92"/>
    <w:multiLevelType w:val="hybridMultilevel"/>
    <w:tmpl w:val="B0C4CAD6"/>
    <w:lvl w:ilvl="0" w:tplc="200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F61B16"/>
    <w:multiLevelType w:val="hybridMultilevel"/>
    <w:tmpl w:val="383EEBD0"/>
    <w:lvl w:ilvl="0" w:tplc="4BFC8050">
      <w:start w:val="1"/>
      <w:numFmt w:val="decimal"/>
      <w:lvlText w:val="(%1)"/>
      <w:lvlJc w:val="left"/>
      <w:pPr>
        <w:ind w:left="720" w:hanging="360"/>
      </w:pPr>
      <w:rPr>
        <w:rFonts w:ascii="Arial" w:eastAsiaTheme="minorHAnsi" w:hAnsi="Arial" w:cs="Arial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F00324"/>
    <w:multiLevelType w:val="hybridMultilevel"/>
    <w:tmpl w:val="573877B6"/>
    <w:lvl w:ilvl="0" w:tplc="616C0C0E">
      <w:numFmt w:val="bullet"/>
      <w:lvlText w:val="–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CE047AE"/>
    <w:multiLevelType w:val="hybridMultilevel"/>
    <w:tmpl w:val="2C60B732"/>
    <w:lvl w:ilvl="0" w:tplc="29FAAB92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200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63442F"/>
    <w:multiLevelType w:val="hybridMultilevel"/>
    <w:tmpl w:val="E9A4C348"/>
    <w:lvl w:ilvl="0" w:tplc="0424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24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12" w15:restartNumberingAfterBreak="0">
    <w:nsid w:val="63422134"/>
    <w:multiLevelType w:val="hybridMultilevel"/>
    <w:tmpl w:val="01BA9FF6"/>
    <w:lvl w:ilvl="0" w:tplc="28CEF218">
      <w:numFmt w:val="bullet"/>
      <w:lvlText w:val="-"/>
      <w:lvlJc w:val="left"/>
      <w:pPr>
        <w:ind w:left="720" w:hanging="360"/>
      </w:pPr>
      <w:rPr>
        <w:rFonts w:ascii="SymbolMT" w:eastAsia="Times New Roman" w:hAnsi="SymbolMT" w:cs="SymbolMT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E83E20"/>
    <w:multiLevelType w:val="hybridMultilevel"/>
    <w:tmpl w:val="02166BFA"/>
    <w:lvl w:ilvl="0" w:tplc="48A673EC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  <w:color w:val="auto"/>
        <w:sz w:val="22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3669F0"/>
    <w:multiLevelType w:val="hybridMultilevel"/>
    <w:tmpl w:val="C2BE6BAA"/>
    <w:lvl w:ilvl="0" w:tplc="616C0C0E">
      <w:numFmt w:val="bullet"/>
      <w:lvlText w:val="–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FFFFFFFF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2"/>
  </w:num>
  <w:num w:numId="4">
    <w:abstractNumId w:val="6"/>
  </w:num>
  <w:num w:numId="5">
    <w:abstractNumId w:val="13"/>
  </w:num>
  <w:num w:numId="6">
    <w:abstractNumId w:val="1"/>
  </w:num>
  <w:num w:numId="7">
    <w:abstractNumId w:val="7"/>
  </w:num>
  <w:num w:numId="8">
    <w:abstractNumId w:val="10"/>
  </w:num>
  <w:num w:numId="9">
    <w:abstractNumId w:val="5"/>
  </w:num>
  <w:num w:numId="10">
    <w:abstractNumId w:val="8"/>
  </w:num>
  <w:num w:numId="11">
    <w:abstractNumId w:val="11"/>
  </w:num>
  <w:num w:numId="12">
    <w:abstractNumId w:val="9"/>
  </w:num>
  <w:num w:numId="13">
    <w:abstractNumId w:val="14"/>
  </w:num>
  <w:num w:numId="14">
    <w:abstractNumId w:val="3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7BF"/>
    <w:rsid w:val="0000507A"/>
    <w:rsid w:val="00023A39"/>
    <w:rsid w:val="00026764"/>
    <w:rsid w:val="00041FDC"/>
    <w:rsid w:val="000569D4"/>
    <w:rsid w:val="000837B8"/>
    <w:rsid w:val="000A4668"/>
    <w:rsid w:val="000A5812"/>
    <w:rsid w:val="000A731A"/>
    <w:rsid w:val="000B2A66"/>
    <w:rsid w:val="000B669D"/>
    <w:rsid w:val="000D6F0F"/>
    <w:rsid w:val="000E54F1"/>
    <w:rsid w:val="000E65AE"/>
    <w:rsid w:val="000F2222"/>
    <w:rsid w:val="00120344"/>
    <w:rsid w:val="00127830"/>
    <w:rsid w:val="00135644"/>
    <w:rsid w:val="00141028"/>
    <w:rsid w:val="001432DA"/>
    <w:rsid w:val="0014730A"/>
    <w:rsid w:val="00151B17"/>
    <w:rsid w:val="00160B96"/>
    <w:rsid w:val="00165F31"/>
    <w:rsid w:val="00166D72"/>
    <w:rsid w:val="0017340E"/>
    <w:rsid w:val="001A3FB6"/>
    <w:rsid w:val="001B021E"/>
    <w:rsid w:val="001E439A"/>
    <w:rsid w:val="002107CD"/>
    <w:rsid w:val="00212F83"/>
    <w:rsid w:val="002201D2"/>
    <w:rsid w:val="00226F67"/>
    <w:rsid w:val="00237976"/>
    <w:rsid w:val="00245E14"/>
    <w:rsid w:val="00251BE4"/>
    <w:rsid w:val="00284BF6"/>
    <w:rsid w:val="002A1E57"/>
    <w:rsid w:val="002B3CCD"/>
    <w:rsid w:val="002D47F9"/>
    <w:rsid w:val="002E4FF1"/>
    <w:rsid w:val="002F333D"/>
    <w:rsid w:val="00320A64"/>
    <w:rsid w:val="00320F14"/>
    <w:rsid w:val="00357155"/>
    <w:rsid w:val="003726DC"/>
    <w:rsid w:val="00381A28"/>
    <w:rsid w:val="00385256"/>
    <w:rsid w:val="00392D5C"/>
    <w:rsid w:val="00396839"/>
    <w:rsid w:val="003A7B9B"/>
    <w:rsid w:val="003C0783"/>
    <w:rsid w:val="00402E1F"/>
    <w:rsid w:val="00410E42"/>
    <w:rsid w:val="0042383D"/>
    <w:rsid w:val="004409B2"/>
    <w:rsid w:val="004510BB"/>
    <w:rsid w:val="004512FC"/>
    <w:rsid w:val="0047470D"/>
    <w:rsid w:val="00477661"/>
    <w:rsid w:val="0048030A"/>
    <w:rsid w:val="004A391A"/>
    <w:rsid w:val="004C0230"/>
    <w:rsid w:val="004D2027"/>
    <w:rsid w:val="004E4D51"/>
    <w:rsid w:val="004F4569"/>
    <w:rsid w:val="00527823"/>
    <w:rsid w:val="00572A06"/>
    <w:rsid w:val="0059396F"/>
    <w:rsid w:val="005A7944"/>
    <w:rsid w:val="005B3F20"/>
    <w:rsid w:val="005B4F35"/>
    <w:rsid w:val="005C2E0A"/>
    <w:rsid w:val="005E12B1"/>
    <w:rsid w:val="005F1D66"/>
    <w:rsid w:val="005F510C"/>
    <w:rsid w:val="005F55AD"/>
    <w:rsid w:val="005F70B6"/>
    <w:rsid w:val="00603922"/>
    <w:rsid w:val="00636B56"/>
    <w:rsid w:val="00637A09"/>
    <w:rsid w:val="00641D12"/>
    <w:rsid w:val="00666D71"/>
    <w:rsid w:val="006774F4"/>
    <w:rsid w:val="00690601"/>
    <w:rsid w:val="00693DB2"/>
    <w:rsid w:val="006B6DCA"/>
    <w:rsid w:val="006B7EF6"/>
    <w:rsid w:val="006C4D50"/>
    <w:rsid w:val="006D2AC3"/>
    <w:rsid w:val="0070557F"/>
    <w:rsid w:val="00720C1A"/>
    <w:rsid w:val="007425ED"/>
    <w:rsid w:val="0077444B"/>
    <w:rsid w:val="00774F3D"/>
    <w:rsid w:val="007941DF"/>
    <w:rsid w:val="007A3FA4"/>
    <w:rsid w:val="007B7594"/>
    <w:rsid w:val="007E0334"/>
    <w:rsid w:val="007F1D9D"/>
    <w:rsid w:val="007F4C6F"/>
    <w:rsid w:val="008009B8"/>
    <w:rsid w:val="00802A37"/>
    <w:rsid w:val="008173CD"/>
    <w:rsid w:val="0085549E"/>
    <w:rsid w:val="008575E3"/>
    <w:rsid w:val="00860D44"/>
    <w:rsid w:val="00862135"/>
    <w:rsid w:val="008770DE"/>
    <w:rsid w:val="00892AAF"/>
    <w:rsid w:val="00895702"/>
    <w:rsid w:val="008B1569"/>
    <w:rsid w:val="008B3977"/>
    <w:rsid w:val="008B7E62"/>
    <w:rsid w:val="008F0AC1"/>
    <w:rsid w:val="00911EEE"/>
    <w:rsid w:val="00926807"/>
    <w:rsid w:val="009376FA"/>
    <w:rsid w:val="00955E9A"/>
    <w:rsid w:val="0095679A"/>
    <w:rsid w:val="009C2619"/>
    <w:rsid w:val="009D48FA"/>
    <w:rsid w:val="009D50CC"/>
    <w:rsid w:val="00A338A5"/>
    <w:rsid w:val="00A41A7E"/>
    <w:rsid w:val="00A57F27"/>
    <w:rsid w:val="00A60AFF"/>
    <w:rsid w:val="00A739A5"/>
    <w:rsid w:val="00A7546F"/>
    <w:rsid w:val="00A81097"/>
    <w:rsid w:val="00A9293F"/>
    <w:rsid w:val="00A95B04"/>
    <w:rsid w:val="00A96BA2"/>
    <w:rsid w:val="00AD3CCE"/>
    <w:rsid w:val="00AE1306"/>
    <w:rsid w:val="00B12543"/>
    <w:rsid w:val="00B20067"/>
    <w:rsid w:val="00B31136"/>
    <w:rsid w:val="00B360E3"/>
    <w:rsid w:val="00B45540"/>
    <w:rsid w:val="00B55EFD"/>
    <w:rsid w:val="00B5642E"/>
    <w:rsid w:val="00B61B7F"/>
    <w:rsid w:val="00B857D8"/>
    <w:rsid w:val="00B92F76"/>
    <w:rsid w:val="00BD0176"/>
    <w:rsid w:val="00BD6DE2"/>
    <w:rsid w:val="00BF3003"/>
    <w:rsid w:val="00BF324B"/>
    <w:rsid w:val="00C00DD5"/>
    <w:rsid w:val="00C37026"/>
    <w:rsid w:val="00C4499B"/>
    <w:rsid w:val="00C67413"/>
    <w:rsid w:val="00C7462F"/>
    <w:rsid w:val="00C827BF"/>
    <w:rsid w:val="00C938C2"/>
    <w:rsid w:val="00CC57CF"/>
    <w:rsid w:val="00D170C8"/>
    <w:rsid w:val="00D25A94"/>
    <w:rsid w:val="00D43033"/>
    <w:rsid w:val="00D529A4"/>
    <w:rsid w:val="00D543A7"/>
    <w:rsid w:val="00D65104"/>
    <w:rsid w:val="00D7417E"/>
    <w:rsid w:val="00D91E67"/>
    <w:rsid w:val="00DB0DA6"/>
    <w:rsid w:val="00DC181A"/>
    <w:rsid w:val="00DC589A"/>
    <w:rsid w:val="00DD6D2A"/>
    <w:rsid w:val="00DE7EF3"/>
    <w:rsid w:val="00E12902"/>
    <w:rsid w:val="00E66C46"/>
    <w:rsid w:val="00E81D2B"/>
    <w:rsid w:val="00EC30E6"/>
    <w:rsid w:val="00ED37F9"/>
    <w:rsid w:val="00F0291E"/>
    <w:rsid w:val="00F32985"/>
    <w:rsid w:val="00F516AF"/>
    <w:rsid w:val="00F56EEE"/>
    <w:rsid w:val="00F670CA"/>
    <w:rsid w:val="00F70806"/>
    <w:rsid w:val="00F70909"/>
    <w:rsid w:val="00F911B4"/>
    <w:rsid w:val="00FA2C42"/>
    <w:rsid w:val="00FA57BF"/>
    <w:rsid w:val="00FB4036"/>
    <w:rsid w:val="00FB59AC"/>
    <w:rsid w:val="00FB72C2"/>
    <w:rsid w:val="00FC3CEB"/>
    <w:rsid w:val="00FF5A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AF454"/>
  <w15:chartTrackingRefBased/>
  <w15:docId w15:val="{949312AD-6A4A-498E-AC74-791608B48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C827BF"/>
    <w:pPr>
      <w:spacing w:after="0" w:line="240" w:lineRule="auto"/>
    </w:pPr>
    <w:rPr>
      <w:rFonts w:ascii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link w:val="Naslov2Znak"/>
    <w:uiPriority w:val="9"/>
    <w:qFormat/>
    <w:rsid w:val="00FA57BF"/>
    <w:pPr>
      <w:spacing w:before="100" w:beforeAutospacing="1" w:after="100" w:afterAutospacing="1"/>
      <w:outlineLvl w:val="1"/>
    </w:pPr>
    <w:rPr>
      <w:rFonts w:eastAsia="Times New Roman"/>
      <w:b/>
      <w:bCs/>
      <w:sz w:val="36"/>
      <w:szCs w:val="3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character" w:customStyle="1" w:styleId="Naslov2Znak">
    <w:name w:val="Naslov 2 Znak"/>
    <w:basedOn w:val="Privzetapisavaodstavka"/>
    <w:link w:val="Naslov2"/>
    <w:uiPriority w:val="9"/>
    <w:rsid w:val="00FA57BF"/>
    <w:rPr>
      <w:rFonts w:ascii="Times New Roman" w:eastAsia="Times New Roman" w:hAnsi="Times New Roman" w:cs="Times New Roman"/>
      <w:b/>
      <w:bCs/>
      <w:sz w:val="36"/>
      <w:szCs w:val="36"/>
      <w:lang w:eastAsia="sl-SI"/>
    </w:rPr>
  </w:style>
  <w:style w:type="character" w:styleId="Hiperpovezava">
    <w:name w:val="Hyperlink"/>
    <w:basedOn w:val="Privzetapisavaodstavka"/>
    <w:uiPriority w:val="99"/>
    <w:semiHidden/>
    <w:unhideWhenUsed/>
    <w:rsid w:val="00FA57BF"/>
    <w:rPr>
      <w:color w:val="0000FF"/>
      <w:u w:val="single"/>
    </w:rPr>
  </w:style>
  <w:style w:type="paragraph" w:styleId="Odstavekseznama">
    <w:name w:val="List Paragraph"/>
    <w:basedOn w:val="Navaden"/>
    <w:link w:val="OdstavekseznamaZnak"/>
    <w:uiPriority w:val="34"/>
    <w:qFormat/>
    <w:rsid w:val="0014730A"/>
    <w:pPr>
      <w:ind w:left="720"/>
      <w:contextualSpacing/>
    </w:pPr>
  </w:style>
  <w:style w:type="paragraph" w:styleId="Brezrazmikov">
    <w:name w:val="No Spacing"/>
    <w:uiPriority w:val="1"/>
    <w:qFormat/>
    <w:rsid w:val="008F0A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Telobesedila">
    <w:name w:val="Body Text"/>
    <w:basedOn w:val="Navaden"/>
    <w:link w:val="TelobesedilaZnak"/>
    <w:uiPriority w:val="99"/>
    <w:semiHidden/>
    <w:unhideWhenUsed/>
    <w:rsid w:val="00C827BF"/>
    <w:pPr>
      <w:spacing w:after="120"/>
    </w:pPr>
    <w:rPr>
      <w:rFonts w:ascii="Calibri" w:hAnsi="Calibri" w:cs="Calibri"/>
      <w:sz w:val="22"/>
      <w:szCs w:val="22"/>
    </w:rPr>
  </w:style>
  <w:style w:type="character" w:customStyle="1" w:styleId="TelobesedilaZnak">
    <w:name w:val="Telo besedila Znak"/>
    <w:basedOn w:val="Privzetapisavaodstavka"/>
    <w:link w:val="Telobesedila"/>
    <w:uiPriority w:val="99"/>
    <w:semiHidden/>
    <w:rsid w:val="00C827BF"/>
    <w:rPr>
      <w:rFonts w:ascii="Calibri" w:hAnsi="Calibri" w:cs="Calibri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B12543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B12543"/>
    <w:rPr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B12543"/>
    <w:rPr>
      <w:rFonts w:ascii="Times New Roman" w:hAnsi="Times New Roman" w:cs="Times New Roman"/>
      <w:sz w:val="20"/>
      <w:szCs w:val="20"/>
      <w:lang w:eastAsia="sl-S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B12543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B12543"/>
    <w:rPr>
      <w:rFonts w:ascii="Times New Roman" w:hAnsi="Times New Roman" w:cs="Times New Roman"/>
      <w:b/>
      <w:bCs/>
      <w:sz w:val="20"/>
      <w:szCs w:val="20"/>
      <w:lang w:eastAsia="sl-SI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B12543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B12543"/>
    <w:rPr>
      <w:rFonts w:ascii="Segoe UI" w:hAnsi="Segoe UI" w:cs="Segoe UI"/>
      <w:sz w:val="18"/>
      <w:szCs w:val="18"/>
      <w:lang w:eastAsia="sl-SI"/>
    </w:rPr>
  </w:style>
  <w:style w:type="table" w:styleId="Tabelamrea">
    <w:name w:val="Table Grid"/>
    <w:basedOn w:val="Navadnatabela"/>
    <w:uiPriority w:val="39"/>
    <w:rsid w:val="000837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dstavekseznamaZnak">
    <w:name w:val="Odstavek seznama Znak"/>
    <w:basedOn w:val="Privzetapisavaodstavka"/>
    <w:link w:val="Odstavekseznama"/>
    <w:uiPriority w:val="34"/>
    <w:rsid w:val="003726DC"/>
    <w:rPr>
      <w:rFonts w:ascii="Times New Roman" w:hAnsi="Times New Roman" w:cs="Times New Roman"/>
      <w:sz w:val="24"/>
      <w:szCs w:val="24"/>
      <w:lang w:eastAsia="sl-SI"/>
    </w:rPr>
  </w:style>
  <w:style w:type="paragraph" w:styleId="Revizija">
    <w:name w:val="Revision"/>
    <w:hidden/>
    <w:uiPriority w:val="99"/>
    <w:semiHidden/>
    <w:rsid w:val="0017340E"/>
    <w:pPr>
      <w:spacing w:after="0" w:line="240" w:lineRule="auto"/>
    </w:pPr>
    <w:rPr>
      <w:rFonts w:ascii="Times New Roman" w:hAnsi="Times New Roman" w:cs="Times New Roman"/>
      <w:sz w:val="24"/>
      <w:szCs w:val="24"/>
      <w:lang w:eastAsia="sl-SI"/>
    </w:rPr>
  </w:style>
  <w:style w:type="character" w:customStyle="1" w:styleId="row-header-quote-text">
    <w:name w:val="row-header-quote-text"/>
    <w:basedOn w:val="Privzetapisavaodstavka"/>
    <w:rsid w:val="008621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2258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28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46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97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725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7987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9193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817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0278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96355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544640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34053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81176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3318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82806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00769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653845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42104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62316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7008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38650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11302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9374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027977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438030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3672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10798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06773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90336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66812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190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572798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7223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469157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638008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968055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www.iusinfo.si/zakonodaja/rs-18-348-2023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obcina@kamnik.si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2B9F16AA-4952-4F4A-BFAF-F141D3CF2A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1222</Words>
  <Characters>6966</Characters>
  <Application>Microsoft Office Word</Application>
  <DocSecurity>0</DocSecurity>
  <Lines>58</Lines>
  <Paragraphs>16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Marjeta Novsak</dc:creator>
  <cp:keywords/>
  <dc:description/>
  <cp:lastModifiedBy>Kristina Zabavnik</cp:lastModifiedBy>
  <cp:revision>3</cp:revision>
  <cp:lastPrinted>2024-11-04T14:24:00Z</cp:lastPrinted>
  <dcterms:created xsi:type="dcterms:W3CDTF">2024-10-28T12:58:00Z</dcterms:created>
  <dcterms:modified xsi:type="dcterms:W3CDTF">2024-11-04T14:27:00Z</dcterms:modified>
</cp:coreProperties>
</file>